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2E6" w:rsidRPr="003A1FB0" w:rsidRDefault="00BB6C93" w:rsidP="00090518">
      <w:pPr>
        <w:pStyle w:val="Title"/>
        <w:spacing w:line="480" w:lineRule="auto"/>
        <w:jc w:val="center"/>
        <w:rPr>
          <w:rFonts w:ascii="Georgia" w:hAnsi="Georgia" w:cs="Courier New"/>
        </w:rPr>
      </w:pPr>
      <w:r w:rsidRPr="003A1FB0">
        <w:rPr>
          <w:rFonts w:ascii="Georgia" w:hAnsi="Georgia" w:cs="Courier New"/>
        </w:rPr>
        <w:t>Living in Godless Times: Are We the Last Men?</w:t>
      </w:r>
    </w:p>
    <w:p w:rsidR="00C81232" w:rsidRPr="003A1FB0" w:rsidRDefault="00A666F0" w:rsidP="00C81232">
      <w:pPr>
        <w:jc w:val="center"/>
        <w:rPr>
          <w:rFonts w:ascii="Georgia" w:hAnsi="Georgia" w:cs="Courier New"/>
        </w:rPr>
      </w:pPr>
      <w:r w:rsidRPr="003A1FB0">
        <w:rPr>
          <w:rFonts w:ascii="Georgia" w:hAnsi="Georgia" w:cs="Courier New"/>
        </w:rPr>
        <w:t xml:space="preserve">Dr. </w:t>
      </w:r>
      <w:r w:rsidR="00C81232" w:rsidRPr="003A1FB0">
        <w:rPr>
          <w:rFonts w:ascii="Georgia" w:hAnsi="Georgia" w:cs="Courier New"/>
        </w:rPr>
        <w:t>Mattia Cacciatori</w:t>
      </w:r>
      <w:r w:rsidRPr="003A1FB0">
        <w:rPr>
          <w:rFonts w:ascii="Georgia" w:hAnsi="Georgia" w:cs="Courier New"/>
        </w:rPr>
        <w:t>,</w:t>
      </w:r>
    </w:p>
    <w:p w:rsidR="00A666F0" w:rsidRPr="003A1FB0" w:rsidRDefault="003A1FB0" w:rsidP="00C81232">
      <w:pPr>
        <w:jc w:val="center"/>
        <w:rPr>
          <w:rFonts w:ascii="Georgia" w:hAnsi="Georgia" w:cs="Courier New"/>
        </w:rPr>
      </w:pPr>
      <w:r w:rsidRPr="003A1FB0">
        <w:rPr>
          <w:rFonts w:ascii="Georgia" w:hAnsi="Georgia" w:cs="Courier New"/>
        </w:rPr>
        <w:t>Bath Royal Literary and Scientific Institution</w:t>
      </w:r>
    </w:p>
    <w:p w:rsidR="00C81232" w:rsidRPr="003A1FB0" w:rsidRDefault="00C81232" w:rsidP="00C81232">
      <w:pPr>
        <w:jc w:val="center"/>
        <w:rPr>
          <w:rFonts w:ascii="Georgia" w:hAnsi="Georgia" w:cs="Courier New"/>
        </w:rPr>
      </w:pPr>
      <w:proofErr w:type="gramStart"/>
      <w:r w:rsidRPr="003A1FB0">
        <w:rPr>
          <w:rFonts w:ascii="Georgia" w:hAnsi="Georgia" w:cs="Courier New"/>
        </w:rPr>
        <w:t>2</w:t>
      </w:r>
      <w:r w:rsidRPr="003A1FB0">
        <w:rPr>
          <w:rFonts w:ascii="Georgia" w:hAnsi="Georgia" w:cs="Courier New"/>
          <w:vertAlign w:val="superscript"/>
        </w:rPr>
        <w:t>nd</w:t>
      </w:r>
      <w:proofErr w:type="gramEnd"/>
      <w:r w:rsidRPr="003A1FB0">
        <w:rPr>
          <w:rFonts w:ascii="Georgia" w:hAnsi="Georgia" w:cs="Courier New"/>
        </w:rPr>
        <w:t xml:space="preserve"> of April 2019 </w:t>
      </w:r>
    </w:p>
    <w:p w:rsidR="00BB6C93" w:rsidRPr="003A1FB0" w:rsidRDefault="00BB6C93" w:rsidP="00090518">
      <w:pPr>
        <w:spacing w:line="480" w:lineRule="auto"/>
        <w:rPr>
          <w:rFonts w:ascii="Georgia" w:hAnsi="Georgia"/>
        </w:rPr>
      </w:pPr>
    </w:p>
    <w:p w:rsidR="00BB6C93" w:rsidRPr="003A1FB0" w:rsidRDefault="00BB6C93" w:rsidP="00D67AE9">
      <w:pPr>
        <w:pStyle w:val="Heading1"/>
        <w:numPr>
          <w:ilvl w:val="0"/>
          <w:numId w:val="1"/>
        </w:numPr>
        <w:spacing w:line="480" w:lineRule="auto"/>
        <w:jc w:val="center"/>
        <w:rPr>
          <w:rFonts w:ascii="Georgia" w:hAnsi="Georgia" w:cs="Courier New"/>
          <w:b/>
          <w:color w:val="auto"/>
        </w:rPr>
      </w:pPr>
      <w:r w:rsidRPr="003A1FB0">
        <w:rPr>
          <w:rFonts w:ascii="Georgia" w:hAnsi="Georgia" w:cs="Courier New"/>
          <w:b/>
          <w:color w:val="auto"/>
        </w:rPr>
        <w:t>Introduction</w:t>
      </w:r>
    </w:p>
    <w:p w:rsidR="00BB6C93" w:rsidRPr="003A1FB0" w:rsidRDefault="00BB6C93" w:rsidP="00090518">
      <w:pPr>
        <w:spacing w:line="480" w:lineRule="auto"/>
        <w:rPr>
          <w:rFonts w:ascii="Georgia" w:hAnsi="Georgia"/>
        </w:rPr>
      </w:pPr>
    </w:p>
    <w:p w:rsidR="00BB6C93" w:rsidRPr="003A1FB0" w:rsidRDefault="00BB6C93" w:rsidP="00090518">
      <w:pPr>
        <w:spacing w:line="480" w:lineRule="auto"/>
        <w:jc w:val="both"/>
        <w:rPr>
          <w:rFonts w:ascii="Georgia" w:hAnsi="Georgia"/>
          <w:color w:val="404040" w:themeColor="text1" w:themeTint="BF"/>
        </w:rPr>
      </w:pPr>
      <w:r w:rsidRPr="003A1FB0">
        <w:rPr>
          <w:rFonts w:ascii="Georgia" w:hAnsi="Georgia"/>
          <w:color w:val="404040" w:themeColor="text1" w:themeTint="BF"/>
        </w:rPr>
        <w:t xml:space="preserve">‘All is terrible but not yet irremediable’, are verses from </w:t>
      </w:r>
      <w:proofErr w:type="spellStart"/>
      <w:r w:rsidRPr="003A1FB0">
        <w:rPr>
          <w:rFonts w:ascii="Georgia" w:hAnsi="Georgia"/>
          <w:color w:val="404040" w:themeColor="text1" w:themeTint="BF"/>
        </w:rPr>
        <w:t>Fortini</w:t>
      </w:r>
      <w:proofErr w:type="spellEnd"/>
      <w:r w:rsidRPr="003A1FB0">
        <w:rPr>
          <w:rFonts w:ascii="Georgia" w:hAnsi="Georgia"/>
          <w:color w:val="404040" w:themeColor="text1" w:themeTint="BF"/>
        </w:rPr>
        <w:t xml:space="preserve">, which I think exemplify the most intimate interpretations of </w:t>
      </w:r>
      <w:r w:rsidRPr="003A1FB0">
        <w:rPr>
          <w:rFonts w:ascii="Georgia" w:hAnsi="Georgia"/>
          <w:color w:val="404040" w:themeColor="text1" w:themeTint="BF"/>
        </w:rPr>
        <w:t>Nietzsche’s understanding of the world</w:t>
      </w:r>
      <w:r w:rsidRPr="003A1FB0">
        <w:rPr>
          <w:rFonts w:ascii="Georgia" w:hAnsi="Georgia"/>
          <w:color w:val="404040" w:themeColor="text1" w:themeTint="BF"/>
        </w:rPr>
        <w:t>.</w:t>
      </w:r>
      <w:r w:rsidRPr="003A1FB0">
        <w:rPr>
          <w:rFonts w:ascii="Georgia" w:hAnsi="Georgia"/>
          <w:color w:val="404040" w:themeColor="text1" w:themeTint="BF"/>
        </w:rPr>
        <w:t xml:space="preserve"> </w:t>
      </w:r>
      <w:proofErr w:type="gramStart"/>
      <w:r w:rsidRPr="003A1FB0">
        <w:rPr>
          <w:rFonts w:ascii="Georgia" w:hAnsi="Georgia"/>
          <w:color w:val="404040" w:themeColor="text1" w:themeTint="BF"/>
        </w:rPr>
        <w:t>There is a common misconception that</w:t>
      </w:r>
      <w:proofErr w:type="gramEnd"/>
      <w:r w:rsidRPr="003A1FB0">
        <w:rPr>
          <w:rFonts w:ascii="Georgia" w:hAnsi="Georgia"/>
          <w:color w:val="404040" w:themeColor="text1" w:themeTint="BF"/>
        </w:rPr>
        <w:t xml:space="preserve"> associates Nietzsche with the loss of all hope, the loss of all values, derived from his assumption, systematic in his philosophy, that any ontological truth is just an interpretation. </w:t>
      </w:r>
      <w:proofErr w:type="gramStart"/>
      <w:r w:rsidRPr="003A1FB0">
        <w:rPr>
          <w:rFonts w:ascii="Georgia" w:hAnsi="Georgia"/>
          <w:color w:val="404040" w:themeColor="text1" w:themeTint="BF"/>
        </w:rPr>
        <w:t>And</w:t>
      </w:r>
      <w:proofErr w:type="gramEnd"/>
      <w:r w:rsidRPr="003A1FB0">
        <w:rPr>
          <w:rFonts w:ascii="Georgia" w:hAnsi="Georgia"/>
          <w:color w:val="404040" w:themeColor="text1" w:themeTint="BF"/>
        </w:rPr>
        <w:t xml:space="preserve"> that interpretations tell us more about power than truth itself. In this sense, the words of </w:t>
      </w:r>
      <w:r w:rsidR="00FB78AF" w:rsidRPr="003A1FB0">
        <w:rPr>
          <w:rFonts w:ascii="Georgia" w:hAnsi="Georgia"/>
          <w:color w:val="404040" w:themeColor="text1" w:themeTint="BF"/>
        </w:rPr>
        <w:t>a</w:t>
      </w:r>
      <w:r w:rsidRPr="003A1FB0">
        <w:rPr>
          <w:rFonts w:ascii="Georgia" w:hAnsi="Georgia"/>
          <w:color w:val="404040" w:themeColor="text1" w:themeTint="BF"/>
        </w:rPr>
        <w:t xml:space="preserve"> Muslim philosopher and theologian</w:t>
      </w:r>
      <w:r w:rsidR="003A1FB0">
        <w:rPr>
          <w:rFonts w:ascii="Georgia" w:hAnsi="Georgia"/>
          <w:color w:val="404040" w:themeColor="text1" w:themeTint="BF"/>
        </w:rPr>
        <w:t xml:space="preserve"> Isaac Israeli Ben Salomon</w:t>
      </w:r>
      <w:r w:rsidRPr="003A1FB0">
        <w:rPr>
          <w:rFonts w:ascii="Georgia" w:hAnsi="Georgia"/>
          <w:color w:val="404040" w:themeColor="text1" w:themeTint="BF"/>
        </w:rPr>
        <w:t xml:space="preserve"> </w:t>
      </w:r>
      <w:r w:rsidRPr="003A1FB0">
        <w:rPr>
          <w:rFonts w:ascii="Georgia" w:hAnsi="Georgia"/>
          <w:i/>
          <w:color w:val="404040" w:themeColor="text1" w:themeTint="BF"/>
        </w:rPr>
        <w:t xml:space="preserve">‘Non </w:t>
      </w:r>
      <w:proofErr w:type="spellStart"/>
      <w:r w:rsidRPr="003A1FB0">
        <w:rPr>
          <w:rFonts w:ascii="Georgia" w:hAnsi="Georgia"/>
          <w:i/>
          <w:color w:val="404040" w:themeColor="text1" w:themeTint="BF"/>
        </w:rPr>
        <w:t>adaequatis</w:t>
      </w:r>
      <w:proofErr w:type="spellEnd"/>
      <w:r w:rsidRPr="003A1FB0">
        <w:rPr>
          <w:rFonts w:ascii="Georgia" w:hAnsi="Georgia"/>
          <w:i/>
          <w:color w:val="404040" w:themeColor="text1" w:themeTint="BF"/>
        </w:rPr>
        <w:t xml:space="preserve"> rei et </w:t>
      </w:r>
      <w:proofErr w:type="spellStart"/>
      <w:r w:rsidRPr="003A1FB0">
        <w:rPr>
          <w:rFonts w:ascii="Georgia" w:hAnsi="Georgia"/>
          <w:i/>
          <w:color w:val="404040" w:themeColor="text1" w:themeTint="BF"/>
        </w:rPr>
        <w:t>intellectus</w:t>
      </w:r>
      <w:proofErr w:type="spellEnd"/>
      <w:r w:rsidRPr="003A1FB0">
        <w:rPr>
          <w:rFonts w:ascii="Georgia" w:hAnsi="Georgia"/>
          <w:i/>
          <w:color w:val="404040" w:themeColor="text1" w:themeTint="BF"/>
        </w:rPr>
        <w:t>’</w:t>
      </w:r>
      <w:r w:rsidRPr="003A1FB0">
        <w:rPr>
          <w:rFonts w:ascii="Georgia" w:hAnsi="Georgia"/>
          <w:color w:val="404040" w:themeColor="text1" w:themeTint="BF"/>
        </w:rPr>
        <w:t>,</w:t>
      </w:r>
      <w:r w:rsidRPr="003A1FB0">
        <w:rPr>
          <w:rFonts w:ascii="Georgia" w:hAnsi="Georgia"/>
          <w:color w:val="404040" w:themeColor="text1" w:themeTint="BF"/>
        </w:rPr>
        <w:t xml:space="preserve"> echo and intersect Nietzsche’s philosophy in its entirety.  I</w:t>
      </w:r>
      <w:r w:rsidRPr="003A1FB0">
        <w:rPr>
          <w:rFonts w:ascii="Georgia" w:hAnsi="Georgia"/>
          <w:color w:val="404040" w:themeColor="text1" w:themeTint="BF"/>
        </w:rPr>
        <w:t xml:space="preserve">n the sense that </w:t>
      </w:r>
      <w:r w:rsidRPr="003A1FB0">
        <w:rPr>
          <w:rFonts w:ascii="Georgia" w:hAnsi="Georgia"/>
          <w:color w:val="404040" w:themeColor="text1" w:themeTint="BF"/>
        </w:rPr>
        <w:t>Nietzsche</w:t>
      </w:r>
      <w:r w:rsidRPr="003A1FB0">
        <w:rPr>
          <w:rFonts w:ascii="Georgia" w:hAnsi="Georgia"/>
          <w:color w:val="404040" w:themeColor="text1" w:themeTint="BF"/>
        </w:rPr>
        <w:t xml:space="preserve"> postulated not only the possibility, but the necessity of resisting Truths that might come across as fixed in</w:t>
      </w:r>
      <w:r w:rsidR="00814BBA" w:rsidRPr="003A1FB0">
        <w:rPr>
          <w:rFonts w:ascii="Georgia" w:hAnsi="Georgia"/>
          <w:color w:val="404040" w:themeColor="text1" w:themeTint="BF"/>
        </w:rPr>
        <w:t xml:space="preserve"> an a-temporal a-spatial manner. </w:t>
      </w:r>
      <w:proofErr w:type="gramStart"/>
      <w:r w:rsidR="00814BBA" w:rsidRPr="003A1FB0">
        <w:rPr>
          <w:rFonts w:ascii="Georgia" w:hAnsi="Georgia"/>
          <w:color w:val="404040" w:themeColor="text1" w:themeTint="BF"/>
        </w:rPr>
        <w:t>And</w:t>
      </w:r>
      <w:proofErr w:type="gramEnd"/>
      <w:r w:rsidR="00814BBA" w:rsidRPr="003A1FB0">
        <w:rPr>
          <w:rFonts w:ascii="Georgia" w:hAnsi="Georgia"/>
          <w:color w:val="404040" w:themeColor="text1" w:themeTint="BF"/>
        </w:rPr>
        <w:t xml:space="preserve"> these truths, according to him, include religion/morality/ethics and more. </w:t>
      </w:r>
    </w:p>
    <w:p w:rsidR="00814BBA" w:rsidRPr="003A1FB0" w:rsidRDefault="00814BBA" w:rsidP="00090518">
      <w:pPr>
        <w:spacing w:line="480" w:lineRule="auto"/>
        <w:jc w:val="both"/>
        <w:rPr>
          <w:rFonts w:ascii="Georgia" w:hAnsi="Georgia"/>
          <w:color w:val="404040" w:themeColor="text1" w:themeTint="BF"/>
          <w:lang w:val="en-US"/>
        </w:rPr>
      </w:pPr>
      <w:r w:rsidRPr="003A1FB0">
        <w:rPr>
          <w:rFonts w:ascii="Georgia" w:hAnsi="Georgia"/>
          <w:color w:val="404040" w:themeColor="text1" w:themeTint="BF"/>
          <w:lang w:val="en-US"/>
        </w:rPr>
        <w:t xml:space="preserve">This stems from </w:t>
      </w:r>
      <w:proofErr w:type="gramStart"/>
      <w:r w:rsidR="00D84B98" w:rsidRPr="003A1FB0">
        <w:rPr>
          <w:rFonts w:ascii="Georgia" w:hAnsi="Georgia"/>
          <w:color w:val="404040" w:themeColor="text1" w:themeTint="BF"/>
          <w:lang w:val="en-US"/>
        </w:rPr>
        <w:t>Nietzsche’s</w:t>
      </w:r>
      <w:proofErr w:type="gramEnd"/>
      <w:r w:rsidRPr="003A1FB0">
        <w:rPr>
          <w:rFonts w:ascii="Georgia" w:hAnsi="Georgia"/>
          <w:color w:val="404040" w:themeColor="text1" w:themeTint="BF"/>
          <w:lang w:val="en-US"/>
        </w:rPr>
        <w:t xml:space="preserve"> understanding that Truth, and in some form</w:t>
      </w:r>
      <w:r w:rsidR="003A1FB0">
        <w:rPr>
          <w:rFonts w:ascii="Georgia" w:hAnsi="Georgia"/>
          <w:color w:val="404040" w:themeColor="text1" w:themeTint="BF"/>
          <w:lang w:val="en-US"/>
        </w:rPr>
        <w:t>s reality, is a product of the dominant forces in society</w:t>
      </w:r>
      <w:r w:rsidR="00430B97">
        <w:rPr>
          <w:rFonts w:ascii="Georgia" w:hAnsi="Georgia"/>
          <w:color w:val="404040" w:themeColor="text1" w:themeTint="BF"/>
          <w:lang w:val="en-US"/>
        </w:rPr>
        <w:t>.</w:t>
      </w:r>
      <w:r w:rsidRPr="003A1FB0">
        <w:rPr>
          <w:rFonts w:ascii="Georgia" w:hAnsi="Georgia"/>
          <w:color w:val="404040" w:themeColor="text1" w:themeTint="BF"/>
          <w:lang w:val="en-US"/>
        </w:rPr>
        <w:t xml:space="preserve"> </w:t>
      </w:r>
      <w:r w:rsidR="00430B97">
        <w:rPr>
          <w:rFonts w:ascii="Georgia" w:hAnsi="Georgia"/>
          <w:color w:val="404040" w:themeColor="text1" w:themeTint="BF"/>
          <w:lang w:val="en-US"/>
        </w:rPr>
        <w:t>A</w:t>
      </w:r>
      <w:r w:rsidRPr="003A1FB0">
        <w:rPr>
          <w:rFonts w:ascii="Georgia" w:hAnsi="Georgia"/>
          <w:color w:val="404040" w:themeColor="text1" w:themeTint="BF"/>
          <w:lang w:val="en-US"/>
        </w:rPr>
        <w:t>s such</w:t>
      </w:r>
      <w:r w:rsidR="00430B97">
        <w:rPr>
          <w:rFonts w:ascii="Georgia" w:hAnsi="Georgia"/>
          <w:color w:val="404040" w:themeColor="text1" w:themeTint="BF"/>
          <w:lang w:val="en-US"/>
        </w:rPr>
        <w:t>,</w:t>
      </w:r>
      <w:r w:rsidRPr="003A1FB0">
        <w:rPr>
          <w:rFonts w:ascii="Georgia" w:hAnsi="Georgia"/>
          <w:color w:val="404040" w:themeColor="text1" w:themeTint="BF"/>
          <w:lang w:val="en-US"/>
        </w:rPr>
        <w:t xml:space="preserve"> </w:t>
      </w:r>
      <w:r w:rsidR="00430B97">
        <w:rPr>
          <w:rFonts w:ascii="Georgia" w:hAnsi="Georgia"/>
          <w:color w:val="404040" w:themeColor="text1" w:themeTint="BF"/>
          <w:lang w:val="en-US"/>
        </w:rPr>
        <w:t>he puts himself</w:t>
      </w:r>
      <w:r w:rsidRPr="003A1FB0">
        <w:rPr>
          <w:rFonts w:ascii="Georgia" w:hAnsi="Georgia"/>
          <w:color w:val="404040" w:themeColor="text1" w:themeTint="BF"/>
          <w:lang w:val="en-US"/>
        </w:rPr>
        <w:t xml:space="preserve"> </w:t>
      </w:r>
      <w:r w:rsidRPr="003A1FB0">
        <w:rPr>
          <w:rFonts w:ascii="Georgia" w:hAnsi="Georgia"/>
          <w:color w:val="404040" w:themeColor="text1" w:themeTint="BF"/>
          <w:lang w:val="en-US"/>
        </w:rPr>
        <w:lastRenderedPageBreak/>
        <w:t xml:space="preserve">in sharp contrast with all those philosophies and literatures that transform the people that live within societies into passive receivers of ontological truths that they </w:t>
      </w:r>
      <w:proofErr w:type="gramStart"/>
      <w:r w:rsidRPr="003A1FB0">
        <w:rPr>
          <w:rFonts w:ascii="Georgia" w:hAnsi="Georgia"/>
          <w:color w:val="404040" w:themeColor="text1" w:themeTint="BF"/>
          <w:lang w:val="en-US"/>
        </w:rPr>
        <w:t>can’t</w:t>
      </w:r>
      <w:proofErr w:type="gramEnd"/>
      <w:r w:rsidRPr="003A1FB0">
        <w:rPr>
          <w:rFonts w:ascii="Georgia" w:hAnsi="Georgia"/>
          <w:color w:val="404040" w:themeColor="text1" w:themeTint="BF"/>
          <w:lang w:val="en-US"/>
        </w:rPr>
        <w:t xml:space="preserve"> modify. This is particularly relevant today if one aims at rediscovering the potential for </w:t>
      </w:r>
      <w:r w:rsidR="00430B97">
        <w:rPr>
          <w:rFonts w:ascii="Georgia" w:hAnsi="Georgia"/>
          <w:color w:val="404040" w:themeColor="text1" w:themeTint="BF"/>
          <w:lang w:val="en-US"/>
        </w:rPr>
        <w:t>revolutions</w:t>
      </w:r>
      <w:r w:rsidRPr="003A1FB0">
        <w:rPr>
          <w:rFonts w:ascii="Georgia" w:hAnsi="Georgia"/>
          <w:color w:val="404040" w:themeColor="text1" w:themeTint="BF"/>
          <w:lang w:val="en-US"/>
        </w:rPr>
        <w:t xml:space="preserve"> in a historical manner, in the </w:t>
      </w:r>
      <w:proofErr w:type="gramStart"/>
      <w:r w:rsidRPr="003A1FB0">
        <w:rPr>
          <w:rFonts w:ascii="Georgia" w:hAnsi="Georgia"/>
          <w:color w:val="404040" w:themeColor="text1" w:themeTint="BF"/>
          <w:lang w:val="en-US"/>
        </w:rPr>
        <w:t>time frame</w:t>
      </w:r>
      <w:proofErr w:type="gramEnd"/>
      <w:r w:rsidRPr="003A1FB0">
        <w:rPr>
          <w:rFonts w:ascii="Georgia" w:hAnsi="Georgia"/>
          <w:color w:val="404040" w:themeColor="text1" w:themeTint="BF"/>
          <w:lang w:val="en-US"/>
        </w:rPr>
        <w:t xml:space="preserve"> that has been described as the End of History by Francis Fukuyama. In other terms, since 1989 the main aim of a certain liberal ideology has instilled in the world the idea that there is a clear distinction between subjects and objects in composing the social world. </w:t>
      </w:r>
      <w:proofErr w:type="gramStart"/>
      <w:r w:rsidRPr="003A1FB0">
        <w:rPr>
          <w:rFonts w:ascii="Georgia" w:hAnsi="Georgia"/>
          <w:color w:val="404040" w:themeColor="text1" w:themeTint="BF"/>
          <w:lang w:val="en-US"/>
        </w:rPr>
        <w:t>And</w:t>
      </w:r>
      <w:proofErr w:type="gramEnd"/>
      <w:r w:rsidRPr="003A1FB0">
        <w:rPr>
          <w:rFonts w:ascii="Georgia" w:hAnsi="Georgia"/>
          <w:color w:val="404040" w:themeColor="text1" w:themeTint="BF"/>
          <w:lang w:val="en-US"/>
        </w:rPr>
        <w:t xml:space="preserve"> reversed this conceptualization to make the object into subject, so that the markets, the goods that we purchase, the new Apple computer on which this </w:t>
      </w:r>
      <w:r w:rsidR="00430B97">
        <w:rPr>
          <w:rFonts w:ascii="Georgia" w:hAnsi="Georgia"/>
          <w:color w:val="404040" w:themeColor="text1" w:themeTint="BF"/>
          <w:lang w:val="en-US"/>
        </w:rPr>
        <w:t>essay</w:t>
      </w:r>
      <w:r w:rsidRPr="003A1FB0">
        <w:rPr>
          <w:rFonts w:ascii="Georgia" w:hAnsi="Georgia"/>
          <w:color w:val="404040" w:themeColor="text1" w:themeTint="BF"/>
          <w:lang w:val="en-US"/>
        </w:rPr>
        <w:t xml:space="preserve"> was written, own us more than we own them. </w:t>
      </w:r>
      <w:r w:rsidR="003A1FB0">
        <w:rPr>
          <w:rFonts w:ascii="Georgia" w:hAnsi="Georgia"/>
          <w:color w:val="404040" w:themeColor="text1" w:themeTint="BF"/>
          <w:lang w:val="en-US"/>
        </w:rPr>
        <w:t>Nietzsche</w:t>
      </w:r>
      <w:r w:rsidRPr="003A1FB0">
        <w:rPr>
          <w:rFonts w:ascii="Georgia" w:hAnsi="Georgia"/>
          <w:color w:val="404040" w:themeColor="text1" w:themeTint="BF"/>
          <w:lang w:val="en-US"/>
        </w:rPr>
        <w:t xml:space="preserve"> dissents, not by claiming that this reversal </w:t>
      </w:r>
      <w:proofErr w:type="gramStart"/>
      <w:r w:rsidRPr="003A1FB0">
        <w:rPr>
          <w:rFonts w:ascii="Georgia" w:hAnsi="Georgia"/>
          <w:color w:val="404040" w:themeColor="text1" w:themeTint="BF"/>
          <w:lang w:val="en-US"/>
        </w:rPr>
        <w:t>doesn’t</w:t>
      </w:r>
      <w:proofErr w:type="gramEnd"/>
      <w:r w:rsidRPr="003A1FB0">
        <w:rPr>
          <w:rFonts w:ascii="Georgia" w:hAnsi="Georgia"/>
          <w:color w:val="404040" w:themeColor="text1" w:themeTint="BF"/>
          <w:lang w:val="en-US"/>
        </w:rPr>
        <w:t xml:space="preserve"> exist, but in claiming that subjects and objects can’t be distinguished one from the other. </w:t>
      </w:r>
      <w:proofErr w:type="gramStart"/>
      <w:r w:rsidRPr="003A1FB0">
        <w:rPr>
          <w:rFonts w:ascii="Georgia" w:hAnsi="Georgia"/>
          <w:color w:val="404040" w:themeColor="text1" w:themeTint="BF"/>
          <w:lang w:val="en-US"/>
        </w:rPr>
        <w:t>And</w:t>
      </w:r>
      <w:proofErr w:type="gramEnd"/>
      <w:r w:rsidRPr="003A1FB0">
        <w:rPr>
          <w:rFonts w:ascii="Georgia" w:hAnsi="Georgia"/>
          <w:color w:val="404040" w:themeColor="text1" w:themeTint="BF"/>
          <w:lang w:val="en-US"/>
        </w:rPr>
        <w:t xml:space="preserve"> that their relationship is the product of an historical evolution that, in turn, rejects the ‘Endist’ literatures that aim at elevating the immanent to transcendent. Almost to avert the notion that changes and transformations are possible</w:t>
      </w:r>
      <w:r w:rsidR="003A1FB0">
        <w:rPr>
          <w:rFonts w:ascii="Georgia" w:hAnsi="Georgia"/>
          <w:color w:val="404040" w:themeColor="text1" w:themeTint="BF"/>
          <w:lang w:val="en-US"/>
        </w:rPr>
        <w:t xml:space="preserve">, </w:t>
      </w:r>
      <w:r w:rsidRPr="003A1FB0">
        <w:rPr>
          <w:rFonts w:ascii="Georgia" w:hAnsi="Georgia"/>
          <w:color w:val="404040" w:themeColor="text1" w:themeTint="BF"/>
          <w:lang w:val="en-US"/>
        </w:rPr>
        <w:t xml:space="preserve">at least in </w:t>
      </w:r>
      <w:proofErr w:type="spellStart"/>
      <w:r w:rsidRPr="003A1FB0">
        <w:rPr>
          <w:rFonts w:ascii="Georgia" w:hAnsi="Georgia"/>
          <w:color w:val="404040" w:themeColor="text1" w:themeTint="BF"/>
          <w:lang w:val="en-US"/>
        </w:rPr>
        <w:t>Nietsche’s</w:t>
      </w:r>
      <w:proofErr w:type="spellEnd"/>
      <w:r w:rsidRPr="003A1FB0">
        <w:rPr>
          <w:rFonts w:ascii="Georgia" w:hAnsi="Georgia"/>
          <w:color w:val="404040" w:themeColor="text1" w:themeTint="BF"/>
          <w:lang w:val="en-US"/>
        </w:rPr>
        <w:t xml:space="preserve"> world.</w:t>
      </w:r>
    </w:p>
    <w:p w:rsidR="00814BBA" w:rsidRPr="003A1FB0" w:rsidRDefault="00814BBA" w:rsidP="00090518">
      <w:pPr>
        <w:spacing w:line="480" w:lineRule="auto"/>
        <w:jc w:val="both"/>
        <w:rPr>
          <w:rFonts w:ascii="Georgia" w:hAnsi="Georgia"/>
          <w:color w:val="404040" w:themeColor="text1" w:themeTint="BF"/>
          <w:lang w:val="en-US"/>
        </w:rPr>
      </w:pPr>
      <w:r w:rsidRPr="003A1FB0">
        <w:rPr>
          <w:rFonts w:ascii="Georgia" w:hAnsi="Georgia"/>
          <w:color w:val="404040" w:themeColor="text1" w:themeTint="BF"/>
          <w:lang w:val="en-US"/>
        </w:rPr>
        <w:t xml:space="preserve">In the time I was given today, I </w:t>
      </w:r>
      <w:proofErr w:type="gramStart"/>
      <w:r w:rsidRPr="003A1FB0">
        <w:rPr>
          <w:rFonts w:ascii="Georgia" w:hAnsi="Georgia"/>
          <w:color w:val="404040" w:themeColor="text1" w:themeTint="BF"/>
          <w:lang w:val="en-US"/>
        </w:rPr>
        <w:t>don’t</w:t>
      </w:r>
      <w:proofErr w:type="gramEnd"/>
      <w:r w:rsidRPr="003A1FB0">
        <w:rPr>
          <w:rFonts w:ascii="Georgia" w:hAnsi="Georgia"/>
          <w:color w:val="404040" w:themeColor="text1" w:themeTint="BF"/>
          <w:lang w:val="en-US"/>
        </w:rPr>
        <w:t xml:space="preserve"> want to conduct an exploration of what I consider </w:t>
      </w:r>
      <w:proofErr w:type="spellStart"/>
      <w:r w:rsidRPr="003A1FB0">
        <w:rPr>
          <w:rFonts w:ascii="Georgia" w:hAnsi="Georgia"/>
          <w:color w:val="404040" w:themeColor="text1" w:themeTint="BF"/>
          <w:lang w:val="en-US"/>
        </w:rPr>
        <w:t>Nietsche’s</w:t>
      </w:r>
      <w:proofErr w:type="spellEnd"/>
      <w:r w:rsidRPr="003A1FB0">
        <w:rPr>
          <w:rFonts w:ascii="Georgia" w:hAnsi="Georgia"/>
          <w:color w:val="404040" w:themeColor="text1" w:themeTint="BF"/>
          <w:lang w:val="en-US"/>
        </w:rPr>
        <w:t xml:space="preserve"> most fundamental texts Birth of the Tragedy, Human all </w:t>
      </w:r>
      <w:proofErr w:type="spellStart"/>
      <w:r w:rsidRPr="003A1FB0">
        <w:rPr>
          <w:rFonts w:ascii="Georgia" w:hAnsi="Georgia"/>
          <w:color w:val="404040" w:themeColor="text1" w:themeTint="BF"/>
          <w:lang w:val="en-US"/>
        </w:rPr>
        <w:t>to</w:t>
      </w:r>
      <w:proofErr w:type="spellEnd"/>
      <w:r w:rsidRPr="003A1FB0">
        <w:rPr>
          <w:rFonts w:ascii="Georgia" w:hAnsi="Georgia"/>
          <w:color w:val="404040" w:themeColor="text1" w:themeTint="BF"/>
          <w:lang w:val="en-US"/>
        </w:rPr>
        <w:t xml:space="preserve"> Human, Zarathustra, Beyond Good and Evil. After all, there are people who know </w:t>
      </w:r>
      <w:proofErr w:type="spellStart"/>
      <w:r w:rsidRPr="003A1FB0">
        <w:rPr>
          <w:rFonts w:ascii="Georgia" w:hAnsi="Georgia"/>
          <w:color w:val="404040" w:themeColor="text1" w:themeTint="BF"/>
          <w:lang w:val="en-US"/>
        </w:rPr>
        <w:t>Niezsche’s</w:t>
      </w:r>
      <w:proofErr w:type="spellEnd"/>
      <w:r w:rsidRPr="003A1FB0">
        <w:rPr>
          <w:rFonts w:ascii="Georgia" w:hAnsi="Georgia"/>
          <w:color w:val="404040" w:themeColor="text1" w:themeTint="BF"/>
          <w:lang w:val="en-US"/>
        </w:rPr>
        <w:t xml:space="preserve"> in more detail and already produced fantastic works on this subject. On </w:t>
      </w:r>
      <w:proofErr w:type="gramStart"/>
      <w:r w:rsidRPr="003A1FB0">
        <w:rPr>
          <w:rFonts w:ascii="Georgia" w:hAnsi="Georgia"/>
          <w:color w:val="404040" w:themeColor="text1" w:themeTint="BF"/>
          <w:lang w:val="en-US"/>
        </w:rPr>
        <w:t>this</w:t>
      </w:r>
      <w:proofErr w:type="gramEnd"/>
      <w:r w:rsidRPr="003A1FB0">
        <w:rPr>
          <w:rFonts w:ascii="Georgia" w:hAnsi="Georgia"/>
          <w:color w:val="404040" w:themeColor="text1" w:themeTint="BF"/>
          <w:lang w:val="en-US"/>
        </w:rPr>
        <w:t xml:space="preserve"> see </w:t>
      </w:r>
      <w:proofErr w:type="spellStart"/>
      <w:r w:rsidRPr="003A1FB0">
        <w:rPr>
          <w:rFonts w:ascii="Georgia" w:hAnsi="Georgia"/>
          <w:color w:val="404040" w:themeColor="text1" w:themeTint="BF"/>
          <w:lang w:val="en-US"/>
        </w:rPr>
        <w:t>Deleuze</w:t>
      </w:r>
      <w:proofErr w:type="spellEnd"/>
      <w:r w:rsidRPr="003A1FB0">
        <w:rPr>
          <w:rFonts w:ascii="Georgia" w:hAnsi="Georgia"/>
          <w:color w:val="404040" w:themeColor="text1" w:themeTint="BF"/>
          <w:lang w:val="en-US"/>
        </w:rPr>
        <w:t xml:space="preserve"> or Heidegger. My aim is to conduct a different kind of exercise, in line with what Adorno already argued in 1963 – in his ‘Three Studies on Hegel’. Adorno said, today is not so much important to ask what Nietzsche has said; but rather to inquire into what Hegel would </w:t>
      </w:r>
      <w:r w:rsidRPr="003A1FB0">
        <w:rPr>
          <w:rFonts w:ascii="Georgia" w:hAnsi="Georgia"/>
          <w:color w:val="404040" w:themeColor="text1" w:themeTint="BF"/>
          <w:lang w:val="en-US"/>
        </w:rPr>
        <w:lastRenderedPageBreak/>
        <w:t xml:space="preserve">presumably say if he was alive’ – to witness the evolution of contemporary international community. What is, in other terms, the relevance of the nihilistic discourse today, historically understood, and how we can make it ours to understand contemporary dynamics. How actual and compelling is Nietzsche’s discourse, especially in light of a Kantian perversion that dominated the ascension of America’s Hegemony associated with the spread of liberal ideology? To understand Nietzsche’s relevance, it seems necessary to take a step back and understand the main reasons why, in my opinion, his discourse and analysis </w:t>
      </w:r>
      <w:proofErr w:type="gramStart"/>
      <w:r w:rsidRPr="003A1FB0">
        <w:rPr>
          <w:rFonts w:ascii="Georgia" w:hAnsi="Georgia"/>
          <w:color w:val="404040" w:themeColor="text1" w:themeTint="BF"/>
          <w:lang w:val="en-US"/>
        </w:rPr>
        <w:t>was marginalized</w:t>
      </w:r>
      <w:proofErr w:type="gramEnd"/>
      <w:r w:rsidRPr="003A1FB0">
        <w:rPr>
          <w:rFonts w:ascii="Georgia" w:hAnsi="Georgia"/>
          <w:color w:val="404040" w:themeColor="text1" w:themeTint="BF"/>
          <w:lang w:val="en-US"/>
        </w:rPr>
        <w:t xml:space="preserve"> from the synecdochical date of November 1989. </w:t>
      </w:r>
    </w:p>
    <w:p w:rsidR="00D84B98" w:rsidRPr="003A1FB0" w:rsidRDefault="00D84B98" w:rsidP="00090518">
      <w:pPr>
        <w:spacing w:line="480" w:lineRule="auto"/>
        <w:jc w:val="both"/>
        <w:rPr>
          <w:rFonts w:ascii="Georgia" w:hAnsi="Georgia"/>
          <w:color w:val="404040" w:themeColor="text1" w:themeTint="BF"/>
          <w:lang w:val="en-US"/>
        </w:rPr>
      </w:pPr>
      <w:r w:rsidRPr="003A1FB0">
        <w:rPr>
          <w:rFonts w:ascii="Georgia" w:hAnsi="Georgia"/>
          <w:color w:val="404040" w:themeColor="text1" w:themeTint="BF"/>
          <w:lang w:val="en-US"/>
        </w:rPr>
        <w:t xml:space="preserve">The argument that I am interested in exploring concerns, </w:t>
      </w:r>
      <w:r w:rsidR="00FB78AF" w:rsidRPr="003A1FB0">
        <w:rPr>
          <w:rFonts w:ascii="Georgia" w:hAnsi="Georgia"/>
          <w:color w:val="404040" w:themeColor="text1" w:themeTint="BF"/>
          <w:lang w:val="en-US"/>
        </w:rPr>
        <w:t>therefore, the</w:t>
      </w:r>
      <w:r w:rsidRPr="003A1FB0">
        <w:rPr>
          <w:rFonts w:ascii="Georgia" w:hAnsi="Georgia"/>
          <w:color w:val="404040" w:themeColor="text1" w:themeTint="BF"/>
          <w:lang w:val="en-US"/>
        </w:rPr>
        <w:t xml:space="preserve"> relevance of Nietzsche to understand our times. I will argue that three foundational elements of Nietzschean philosophy are essential to diagnose the malaise of our times: Eternal Recurrence, the “Beyond-the-Man”, and Nihilism. While I argue that these three elements are vital to diagnose the problems of contemporary international society, I will also elucidate why, I think, they </w:t>
      </w:r>
      <w:proofErr w:type="gramStart"/>
      <w:r w:rsidRPr="003A1FB0">
        <w:rPr>
          <w:rFonts w:ascii="Georgia" w:hAnsi="Georgia"/>
          <w:color w:val="404040" w:themeColor="text1" w:themeTint="BF"/>
          <w:lang w:val="en-US"/>
        </w:rPr>
        <w:t>don’t</w:t>
      </w:r>
      <w:proofErr w:type="gramEnd"/>
      <w:r w:rsidRPr="003A1FB0">
        <w:rPr>
          <w:rFonts w:ascii="Georgia" w:hAnsi="Georgia"/>
          <w:color w:val="404040" w:themeColor="text1" w:themeTint="BF"/>
          <w:lang w:val="en-US"/>
        </w:rPr>
        <w:t xml:space="preserve"> offer solutions to them. Nietzsche was, in other terms, correct in the diagnosis, but wrong in the prognosis. Because the solutions offered by him </w:t>
      </w:r>
      <w:proofErr w:type="gramStart"/>
      <w:r w:rsidRPr="003A1FB0">
        <w:rPr>
          <w:rFonts w:ascii="Georgia" w:hAnsi="Georgia"/>
          <w:color w:val="404040" w:themeColor="text1" w:themeTint="BF"/>
          <w:lang w:val="en-US"/>
        </w:rPr>
        <w:t>are centered</w:t>
      </w:r>
      <w:proofErr w:type="gramEnd"/>
      <w:r w:rsidRPr="003A1FB0">
        <w:rPr>
          <w:rFonts w:ascii="Georgia" w:hAnsi="Georgia"/>
          <w:color w:val="404040" w:themeColor="text1" w:themeTint="BF"/>
          <w:lang w:val="en-US"/>
        </w:rPr>
        <w:t xml:space="preserve"> </w:t>
      </w:r>
      <w:r w:rsidR="003A1FB0" w:rsidRPr="003A1FB0">
        <w:rPr>
          <w:rFonts w:ascii="Georgia" w:hAnsi="Georgia"/>
          <w:color w:val="404040" w:themeColor="text1" w:themeTint="BF"/>
          <w:lang w:val="en-US"/>
        </w:rPr>
        <w:t>on</w:t>
      </w:r>
      <w:r w:rsidRPr="003A1FB0">
        <w:rPr>
          <w:rFonts w:ascii="Georgia" w:hAnsi="Georgia"/>
          <w:color w:val="404040" w:themeColor="text1" w:themeTint="BF"/>
          <w:lang w:val="en-US"/>
        </w:rPr>
        <w:t xml:space="preserve"> the sovereign individual, </w:t>
      </w:r>
      <w:r w:rsidR="003A1FB0">
        <w:rPr>
          <w:rFonts w:ascii="Georgia" w:hAnsi="Georgia"/>
          <w:color w:val="404040" w:themeColor="text1" w:themeTint="BF"/>
          <w:lang w:val="en-US"/>
        </w:rPr>
        <w:t xml:space="preserve">the further loosening of values, and the </w:t>
      </w:r>
      <w:proofErr w:type="spellStart"/>
      <w:r w:rsidR="003A1FB0">
        <w:rPr>
          <w:rFonts w:ascii="Georgia" w:hAnsi="Georgia"/>
          <w:color w:val="404040" w:themeColor="text1" w:themeTint="BF"/>
          <w:lang w:val="en-US"/>
        </w:rPr>
        <w:t>irresolved</w:t>
      </w:r>
      <w:proofErr w:type="spellEnd"/>
      <w:r w:rsidR="003A1FB0">
        <w:rPr>
          <w:rFonts w:ascii="Georgia" w:hAnsi="Georgia"/>
          <w:color w:val="404040" w:themeColor="text1" w:themeTint="BF"/>
          <w:lang w:val="en-US"/>
        </w:rPr>
        <w:t xml:space="preserve"> ontological question posed by Nihilism. T</w:t>
      </w:r>
      <w:r w:rsidRPr="003A1FB0">
        <w:rPr>
          <w:rFonts w:ascii="Georgia" w:hAnsi="Georgia"/>
          <w:color w:val="404040" w:themeColor="text1" w:themeTint="BF"/>
          <w:lang w:val="en-US"/>
        </w:rPr>
        <w:t>his</w:t>
      </w:r>
      <w:r w:rsidR="003A1FB0">
        <w:rPr>
          <w:rFonts w:ascii="Georgia" w:hAnsi="Georgia"/>
          <w:color w:val="404040" w:themeColor="text1" w:themeTint="BF"/>
          <w:lang w:val="en-US"/>
        </w:rPr>
        <w:t>, in turn,</w:t>
      </w:r>
      <w:r w:rsidRPr="003A1FB0">
        <w:rPr>
          <w:rFonts w:ascii="Georgia" w:hAnsi="Georgia"/>
          <w:color w:val="404040" w:themeColor="text1" w:themeTint="BF"/>
          <w:lang w:val="en-US"/>
        </w:rPr>
        <w:t xml:space="preserve"> </w:t>
      </w:r>
      <w:proofErr w:type="gramStart"/>
      <w:r w:rsidRPr="003A1FB0">
        <w:rPr>
          <w:rFonts w:ascii="Georgia" w:hAnsi="Georgia"/>
          <w:color w:val="404040" w:themeColor="text1" w:themeTint="BF"/>
          <w:lang w:val="en-US"/>
        </w:rPr>
        <w:t>doesn’t</w:t>
      </w:r>
      <w:proofErr w:type="gramEnd"/>
      <w:r w:rsidRPr="003A1FB0">
        <w:rPr>
          <w:rFonts w:ascii="Georgia" w:hAnsi="Georgia"/>
          <w:color w:val="404040" w:themeColor="text1" w:themeTint="BF"/>
          <w:lang w:val="en-US"/>
        </w:rPr>
        <w:t xml:space="preserve"> pose a credible threat to the liberal-capitalist system in place since the end of the Cold War. </w:t>
      </w:r>
    </w:p>
    <w:p w:rsidR="00C923C9" w:rsidRPr="003A1FB0" w:rsidRDefault="00C923C9" w:rsidP="00090518">
      <w:pPr>
        <w:spacing w:line="480" w:lineRule="auto"/>
        <w:jc w:val="both"/>
        <w:rPr>
          <w:rFonts w:ascii="Georgia" w:hAnsi="Georgia"/>
          <w:color w:val="404040" w:themeColor="text1" w:themeTint="BF"/>
          <w:lang w:val="en-US"/>
        </w:rPr>
      </w:pPr>
    </w:p>
    <w:p w:rsidR="006510A0" w:rsidRPr="003A1FB0" w:rsidRDefault="00D67AE9" w:rsidP="00D67AE9">
      <w:pPr>
        <w:pStyle w:val="Heading1"/>
        <w:numPr>
          <w:ilvl w:val="0"/>
          <w:numId w:val="1"/>
        </w:numPr>
        <w:spacing w:line="480" w:lineRule="auto"/>
        <w:jc w:val="center"/>
        <w:rPr>
          <w:rFonts w:ascii="Georgia" w:hAnsi="Georgia" w:cs="Courier New"/>
          <w:b/>
          <w:color w:val="auto"/>
          <w:lang w:val="en-US"/>
        </w:rPr>
      </w:pPr>
      <w:r w:rsidRPr="003A1FB0">
        <w:rPr>
          <w:rFonts w:ascii="Georgia" w:hAnsi="Georgia" w:cs="Courier New"/>
          <w:b/>
          <w:color w:val="auto"/>
          <w:lang w:val="en-US"/>
        </w:rPr>
        <w:lastRenderedPageBreak/>
        <w:t>The Manifest Inadmissibility of Nietzsche in our Society</w:t>
      </w:r>
    </w:p>
    <w:p w:rsidR="006510A0" w:rsidRPr="003A1FB0" w:rsidRDefault="006510A0" w:rsidP="00090518">
      <w:pPr>
        <w:spacing w:line="480" w:lineRule="auto"/>
        <w:jc w:val="both"/>
        <w:rPr>
          <w:rFonts w:ascii="Georgia" w:hAnsi="Georgia"/>
          <w:color w:val="404040" w:themeColor="text1" w:themeTint="BF"/>
        </w:rPr>
      </w:pPr>
    </w:p>
    <w:p w:rsidR="006510A0" w:rsidRPr="003A1FB0" w:rsidRDefault="006510A0" w:rsidP="00090518">
      <w:pPr>
        <w:spacing w:line="480" w:lineRule="auto"/>
        <w:jc w:val="both"/>
        <w:rPr>
          <w:rFonts w:ascii="Georgia" w:hAnsi="Georgia"/>
          <w:color w:val="404040" w:themeColor="text1" w:themeTint="BF"/>
        </w:rPr>
      </w:pPr>
      <w:r w:rsidRPr="003A1FB0">
        <w:rPr>
          <w:rFonts w:ascii="Georgia" w:hAnsi="Georgia"/>
          <w:color w:val="404040" w:themeColor="text1" w:themeTint="BF"/>
        </w:rPr>
        <w:t xml:space="preserve">There is a mythology associated with the criticism that </w:t>
      </w:r>
      <w:r w:rsidRPr="003A1FB0">
        <w:rPr>
          <w:rFonts w:ascii="Georgia" w:hAnsi="Georgia"/>
          <w:color w:val="404040" w:themeColor="text1" w:themeTint="BF"/>
        </w:rPr>
        <w:t>Nietzsche</w:t>
      </w:r>
      <w:r w:rsidRPr="003A1FB0">
        <w:rPr>
          <w:rFonts w:ascii="Georgia" w:hAnsi="Georgia"/>
          <w:color w:val="404040" w:themeColor="text1" w:themeTint="BF"/>
        </w:rPr>
        <w:t xml:space="preserve"> attracted since the late 20</w:t>
      </w:r>
      <w:r w:rsidRPr="003A1FB0">
        <w:rPr>
          <w:rFonts w:ascii="Georgia" w:hAnsi="Georgia"/>
          <w:color w:val="404040" w:themeColor="text1" w:themeTint="BF"/>
          <w:vertAlign w:val="superscript"/>
        </w:rPr>
        <w:t>th</w:t>
      </w:r>
      <w:r w:rsidRPr="003A1FB0">
        <w:rPr>
          <w:rFonts w:ascii="Georgia" w:hAnsi="Georgia"/>
          <w:color w:val="404040" w:themeColor="text1" w:themeTint="BF"/>
        </w:rPr>
        <w:t xml:space="preserve"> Century: that </w:t>
      </w:r>
      <w:r w:rsidRPr="003A1FB0">
        <w:rPr>
          <w:rFonts w:ascii="Georgia" w:hAnsi="Georgia"/>
          <w:color w:val="404040" w:themeColor="text1" w:themeTint="BF"/>
        </w:rPr>
        <w:t>his writing</w:t>
      </w:r>
      <w:r w:rsidRPr="003A1FB0">
        <w:rPr>
          <w:rFonts w:ascii="Georgia" w:hAnsi="Georgia"/>
          <w:color w:val="404040" w:themeColor="text1" w:themeTint="BF"/>
        </w:rPr>
        <w:t xml:space="preserve"> is too complicated </w:t>
      </w:r>
      <w:r w:rsidR="00FB78AF" w:rsidRPr="003A1FB0">
        <w:rPr>
          <w:rFonts w:ascii="Georgia" w:hAnsi="Georgia"/>
          <w:color w:val="404040" w:themeColor="text1" w:themeTint="BF"/>
        </w:rPr>
        <w:t>therefore,</w:t>
      </w:r>
      <w:r w:rsidRPr="003A1FB0">
        <w:rPr>
          <w:rFonts w:ascii="Georgia" w:hAnsi="Georgia"/>
          <w:color w:val="404040" w:themeColor="text1" w:themeTint="BF"/>
        </w:rPr>
        <w:t xml:space="preserve"> it is impo</w:t>
      </w:r>
      <w:r w:rsidR="00FB78AF" w:rsidRPr="003A1FB0">
        <w:rPr>
          <w:rFonts w:ascii="Georgia" w:hAnsi="Georgia"/>
          <w:color w:val="404040" w:themeColor="text1" w:themeTint="BF"/>
        </w:rPr>
        <w:t>ssible to study and understand</w:t>
      </w:r>
      <w:r w:rsidRPr="003A1FB0">
        <w:rPr>
          <w:rFonts w:ascii="Georgia" w:hAnsi="Georgia"/>
          <w:color w:val="404040" w:themeColor="text1" w:themeTint="BF"/>
        </w:rPr>
        <w:t xml:space="preserve">. </w:t>
      </w:r>
      <w:r w:rsidRPr="003A1FB0">
        <w:rPr>
          <w:rFonts w:ascii="Georgia" w:hAnsi="Georgia"/>
          <w:color w:val="404040" w:themeColor="text1" w:themeTint="BF"/>
        </w:rPr>
        <w:t xml:space="preserve">This line of thought is incredibly stupid. First, there are philosophers who are at least as indecipherable as </w:t>
      </w:r>
      <w:r w:rsidRPr="003A1FB0">
        <w:rPr>
          <w:rFonts w:ascii="Georgia" w:hAnsi="Georgia"/>
          <w:color w:val="404040" w:themeColor="text1" w:themeTint="BF"/>
        </w:rPr>
        <w:t>Nietzsche</w:t>
      </w:r>
      <w:r w:rsidRPr="003A1FB0">
        <w:rPr>
          <w:rFonts w:ascii="Georgia" w:hAnsi="Georgia"/>
          <w:color w:val="404040" w:themeColor="text1" w:themeTint="BF"/>
        </w:rPr>
        <w:t xml:space="preserve"> is; and one has only to think about </w:t>
      </w:r>
      <w:proofErr w:type="spellStart"/>
      <w:r w:rsidRPr="003A1FB0">
        <w:rPr>
          <w:rFonts w:ascii="Georgia" w:hAnsi="Georgia"/>
          <w:color w:val="404040" w:themeColor="text1" w:themeTint="BF"/>
        </w:rPr>
        <w:t>Deleuze</w:t>
      </w:r>
      <w:proofErr w:type="spellEnd"/>
      <w:r w:rsidRPr="003A1FB0">
        <w:rPr>
          <w:rFonts w:ascii="Georgia" w:hAnsi="Georgia"/>
          <w:color w:val="404040" w:themeColor="text1" w:themeTint="BF"/>
        </w:rPr>
        <w:t xml:space="preserve">; Derrida; or </w:t>
      </w:r>
      <w:proofErr w:type="spellStart"/>
      <w:r w:rsidRPr="003A1FB0">
        <w:rPr>
          <w:rFonts w:ascii="Georgia" w:hAnsi="Georgia"/>
          <w:color w:val="404040" w:themeColor="text1" w:themeTint="BF"/>
        </w:rPr>
        <w:t>Zizek</w:t>
      </w:r>
      <w:proofErr w:type="spellEnd"/>
      <w:r w:rsidRPr="003A1FB0">
        <w:rPr>
          <w:rFonts w:ascii="Georgia" w:hAnsi="Georgia"/>
          <w:color w:val="404040" w:themeColor="text1" w:themeTint="BF"/>
        </w:rPr>
        <w:t xml:space="preserve"> in </w:t>
      </w:r>
      <w:proofErr w:type="gramStart"/>
      <w:r w:rsidRPr="003A1FB0">
        <w:rPr>
          <w:rFonts w:ascii="Georgia" w:hAnsi="Georgia"/>
          <w:color w:val="404040" w:themeColor="text1" w:themeTint="BF"/>
        </w:rPr>
        <w:t>more contemporary times</w:t>
      </w:r>
      <w:proofErr w:type="gramEnd"/>
      <w:r w:rsidRPr="003A1FB0">
        <w:rPr>
          <w:rFonts w:ascii="Georgia" w:hAnsi="Georgia"/>
          <w:color w:val="404040" w:themeColor="text1" w:themeTint="BF"/>
        </w:rPr>
        <w:t xml:space="preserve">. </w:t>
      </w:r>
      <w:proofErr w:type="gramStart"/>
      <w:r w:rsidRPr="003A1FB0">
        <w:rPr>
          <w:rFonts w:ascii="Georgia" w:hAnsi="Georgia"/>
          <w:color w:val="404040" w:themeColor="text1" w:themeTint="BF"/>
        </w:rPr>
        <w:t>And second</w:t>
      </w:r>
      <w:proofErr w:type="gramEnd"/>
      <w:r w:rsidRPr="003A1FB0">
        <w:rPr>
          <w:rFonts w:ascii="Georgia" w:hAnsi="Georgia"/>
          <w:color w:val="404040" w:themeColor="text1" w:themeTint="BF"/>
        </w:rPr>
        <w:t xml:space="preserve"> the critique doesn’t make sense internally. Try </w:t>
      </w:r>
      <w:proofErr w:type="gramStart"/>
      <w:r w:rsidRPr="003A1FB0">
        <w:rPr>
          <w:rFonts w:ascii="Georgia" w:hAnsi="Georgia"/>
          <w:color w:val="404040" w:themeColor="text1" w:themeTint="BF"/>
        </w:rPr>
        <w:t>and</w:t>
      </w:r>
      <w:proofErr w:type="gramEnd"/>
      <w:r w:rsidRPr="003A1FB0">
        <w:rPr>
          <w:rFonts w:ascii="Georgia" w:hAnsi="Georgia"/>
          <w:color w:val="404040" w:themeColor="text1" w:themeTint="BF"/>
        </w:rPr>
        <w:t xml:space="preserve"> apply a similar line of thought to other fields of human knowledge, such as Physics. Can you imagine physicists claiming that they are not studying quantum theory anymore because it is too complicated? </w:t>
      </w:r>
      <w:proofErr w:type="gramStart"/>
      <w:r w:rsidRPr="003A1FB0">
        <w:rPr>
          <w:rFonts w:ascii="Georgia" w:hAnsi="Georgia"/>
          <w:color w:val="404040" w:themeColor="text1" w:themeTint="BF"/>
        </w:rPr>
        <w:t>Or</w:t>
      </w:r>
      <w:proofErr w:type="gramEnd"/>
      <w:r w:rsidRPr="003A1FB0">
        <w:rPr>
          <w:rFonts w:ascii="Georgia" w:hAnsi="Georgia"/>
          <w:color w:val="404040" w:themeColor="text1" w:themeTint="BF"/>
        </w:rPr>
        <w:t xml:space="preserve"> </w:t>
      </w:r>
      <w:proofErr w:type="spellStart"/>
      <w:r w:rsidRPr="003A1FB0">
        <w:rPr>
          <w:rFonts w:ascii="Georgia" w:hAnsi="Georgia"/>
          <w:color w:val="404040" w:themeColor="text1" w:themeTint="BF"/>
        </w:rPr>
        <w:t>Astronomists</w:t>
      </w:r>
      <w:proofErr w:type="spellEnd"/>
      <w:r w:rsidRPr="003A1FB0">
        <w:rPr>
          <w:rFonts w:ascii="Georgia" w:hAnsi="Georgia"/>
          <w:color w:val="404040" w:themeColor="text1" w:themeTint="BF"/>
        </w:rPr>
        <w:t xml:space="preserve"> arguing that they are not considering the bending of light as an example of Einstein’s General Relativity because the math there is annoying? Of course not. </w:t>
      </w:r>
      <w:proofErr w:type="gramStart"/>
      <w:r w:rsidRPr="003A1FB0">
        <w:rPr>
          <w:rFonts w:ascii="Georgia" w:hAnsi="Georgia"/>
          <w:color w:val="404040" w:themeColor="text1" w:themeTint="BF"/>
        </w:rPr>
        <w:t>And</w:t>
      </w:r>
      <w:proofErr w:type="gramEnd"/>
      <w:r w:rsidRPr="003A1FB0">
        <w:rPr>
          <w:rFonts w:ascii="Georgia" w:hAnsi="Georgia"/>
          <w:color w:val="404040" w:themeColor="text1" w:themeTint="BF"/>
        </w:rPr>
        <w:t xml:space="preserve"> it seems pretty evident that the marginalization of </w:t>
      </w:r>
      <w:r w:rsidRPr="003A1FB0">
        <w:rPr>
          <w:rFonts w:ascii="Georgia" w:hAnsi="Georgia"/>
          <w:color w:val="404040" w:themeColor="text1" w:themeTint="BF"/>
        </w:rPr>
        <w:t>Nietzsche</w:t>
      </w:r>
      <w:r w:rsidRPr="003A1FB0">
        <w:rPr>
          <w:rFonts w:ascii="Georgia" w:hAnsi="Georgia"/>
          <w:color w:val="404040" w:themeColor="text1" w:themeTint="BF"/>
        </w:rPr>
        <w:t xml:space="preserve"> in contemporary times has little to do with the complexity of his thought. If anything, the more complex a philosophical plexus is, the more adherent to the social reality it becomes, because it mirrors its referent’s complexity. </w:t>
      </w:r>
    </w:p>
    <w:p w:rsidR="006510A0" w:rsidRPr="003A1FB0" w:rsidRDefault="006510A0" w:rsidP="00090518">
      <w:pPr>
        <w:spacing w:line="480" w:lineRule="auto"/>
        <w:jc w:val="both"/>
        <w:rPr>
          <w:rFonts w:ascii="Georgia" w:hAnsi="Georgia"/>
          <w:color w:val="404040" w:themeColor="text1" w:themeTint="BF"/>
        </w:rPr>
      </w:pPr>
      <w:r w:rsidRPr="003A1FB0">
        <w:rPr>
          <w:rFonts w:ascii="Georgia" w:hAnsi="Georgia"/>
          <w:color w:val="404040" w:themeColor="text1" w:themeTint="BF"/>
        </w:rPr>
        <w:t xml:space="preserve">When one thinks about it, Kant’s conceptualisations of “Transcendental Dialectic” </w:t>
      </w:r>
      <w:proofErr w:type="gramStart"/>
      <w:r w:rsidRPr="003A1FB0">
        <w:rPr>
          <w:rFonts w:ascii="Georgia" w:hAnsi="Georgia"/>
          <w:color w:val="404040" w:themeColor="text1" w:themeTint="BF"/>
        </w:rPr>
        <w:t>aren’t</w:t>
      </w:r>
      <w:proofErr w:type="gramEnd"/>
      <w:r w:rsidRPr="003A1FB0">
        <w:rPr>
          <w:rFonts w:ascii="Georgia" w:hAnsi="Georgia"/>
          <w:color w:val="404040" w:themeColor="text1" w:themeTint="BF"/>
        </w:rPr>
        <w:t xml:space="preserve"> in any way, shape, or form, easier to conceptualize than Hegel’s Dialectic. </w:t>
      </w:r>
      <w:proofErr w:type="gramStart"/>
      <w:r w:rsidRPr="003A1FB0">
        <w:rPr>
          <w:rFonts w:ascii="Georgia" w:hAnsi="Georgia"/>
          <w:color w:val="404040" w:themeColor="text1" w:themeTint="BF"/>
        </w:rPr>
        <w:t>But</w:t>
      </w:r>
      <w:proofErr w:type="gramEnd"/>
      <w:r w:rsidRPr="003A1FB0">
        <w:rPr>
          <w:rFonts w:ascii="Georgia" w:hAnsi="Georgia"/>
          <w:color w:val="404040" w:themeColor="text1" w:themeTint="BF"/>
        </w:rPr>
        <w:t xml:space="preserve"> Kant has become the dominant philosophical archetype in </w:t>
      </w:r>
      <w:r w:rsidR="003A1FB0">
        <w:rPr>
          <w:rFonts w:ascii="Georgia" w:hAnsi="Georgia"/>
          <w:color w:val="404040" w:themeColor="text1" w:themeTint="BF"/>
        </w:rPr>
        <w:t>political theory</w:t>
      </w:r>
      <w:r w:rsidRPr="003A1FB0">
        <w:rPr>
          <w:rFonts w:ascii="Georgia" w:hAnsi="Georgia"/>
          <w:color w:val="404040" w:themeColor="text1" w:themeTint="BF"/>
        </w:rPr>
        <w:t xml:space="preserve"> nonetheless. This can lead us to two propositions: either there was more willingness from scholars to inquire into Kant’s work; or Kant has been butchered in ways that </w:t>
      </w:r>
      <w:r w:rsidR="003A1FB0">
        <w:rPr>
          <w:rFonts w:ascii="Georgia" w:hAnsi="Georgia"/>
          <w:color w:val="404040" w:themeColor="text1" w:themeTint="BF"/>
        </w:rPr>
        <w:t>Nietzsche</w:t>
      </w:r>
      <w:r w:rsidRPr="003A1FB0">
        <w:rPr>
          <w:rFonts w:ascii="Georgia" w:hAnsi="Georgia"/>
          <w:color w:val="404040" w:themeColor="text1" w:themeTint="BF"/>
        </w:rPr>
        <w:t xml:space="preserve"> </w:t>
      </w:r>
      <w:proofErr w:type="gramStart"/>
      <w:r w:rsidRPr="003A1FB0">
        <w:rPr>
          <w:rFonts w:ascii="Georgia" w:hAnsi="Georgia"/>
          <w:color w:val="404040" w:themeColor="text1" w:themeTint="BF"/>
        </w:rPr>
        <w:t>can’t</w:t>
      </w:r>
      <w:proofErr w:type="gramEnd"/>
      <w:r w:rsidRPr="003A1FB0">
        <w:rPr>
          <w:rFonts w:ascii="Georgia" w:hAnsi="Georgia"/>
          <w:color w:val="404040" w:themeColor="text1" w:themeTint="BF"/>
        </w:rPr>
        <w:t xml:space="preserve"> be. Here, </w:t>
      </w:r>
      <w:proofErr w:type="spellStart"/>
      <w:r w:rsidRPr="003A1FB0">
        <w:rPr>
          <w:rFonts w:ascii="Georgia" w:hAnsi="Georgia"/>
          <w:i/>
          <w:color w:val="404040" w:themeColor="text1" w:themeTint="BF"/>
        </w:rPr>
        <w:lastRenderedPageBreak/>
        <w:t>veritas</w:t>
      </w:r>
      <w:proofErr w:type="spellEnd"/>
      <w:r w:rsidRPr="003A1FB0">
        <w:rPr>
          <w:rFonts w:ascii="Georgia" w:hAnsi="Georgia"/>
          <w:i/>
          <w:color w:val="404040" w:themeColor="text1" w:themeTint="BF"/>
        </w:rPr>
        <w:t xml:space="preserve"> in </w:t>
      </w:r>
      <w:proofErr w:type="spellStart"/>
      <w:r w:rsidRPr="003A1FB0">
        <w:rPr>
          <w:rFonts w:ascii="Georgia" w:hAnsi="Georgia"/>
          <w:i/>
          <w:color w:val="404040" w:themeColor="text1" w:themeTint="BF"/>
        </w:rPr>
        <w:t>medio</w:t>
      </w:r>
      <w:proofErr w:type="spellEnd"/>
      <w:r w:rsidRPr="003A1FB0">
        <w:rPr>
          <w:rFonts w:ascii="Georgia" w:hAnsi="Georgia"/>
          <w:color w:val="404040" w:themeColor="text1" w:themeTint="BF"/>
        </w:rPr>
        <w:t xml:space="preserve">. Kant is surely a more natural fit </w:t>
      </w:r>
      <w:proofErr w:type="gramStart"/>
      <w:r w:rsidRPr="003A1FB0">
        <w:rPr>
          <w:rFonts w:ascii="Georgia" w:hAnsi="Georgia"/>
          <w:color w:val="404040" w:themeColor="text1" w:themeTint="BF"/>
        </w:rPr>
        <w:t xml:space="preserve">than </w:t>
      </w:r>
      <w:r w:rsidRPr="003A1FB0">
        <w:rPr>
          <w:rFonts w:ascii="Georgia" w:hAnsi="Georgia"/>
          <w:color w:val="404040" w:themeColor="text1" w:themeTint="BF"/>
        </w:rPr>
        <w:t>Nietzsche</w:t>
      </w:r>
      <w:proofErr w:type="gramEnd"/>
      <w:r w:rsidRPr="003A1FB0">
        <w:rPr>
          <w:rFonts w:ascii="Georgia" w:hAnsi="Georgia"/>
          <w:color w:val="404040" w:themeColor="text1" w:themeTint="BF"/>
        </w:rPr>
        <w:t xml:space="preserve"> to describe and justify the rise of an American hegemony; but it is also true that only a fraction of Kant’s work has been integrated in IR discourses. </w:t>
      </w:r>
      <w:proofErr w:type="gramStart"/>
      <w:r w:rsidRPr="003A1FB0">
        <w:rPr>
          <w:rFonts w:ascii="Georgia" w:hAnsi="Georgia"/>
          <w:color w:val="404040" w:themeColor="text1" w:themeTint="BF"/>
        </w:rPr>
        <w:t>And</w:t>
      </w:r>
      <w:proofErr w:type="gramEnd"/>
      <w:r w:rsidRPr="003A1FB0">
        <w:rPr>
          <w:rFonts w:ascii="Georgia" w:hAnsi="Georgia"/>
          <w:color w:val="404040" w:themeColor="text1" w:themeTint="BF"/>
        </w:rPr>
        <w:t xml:space="preserve"> this is specifically the First Article of Democratic Peace. </w:t>
      </w:r>
    </w:p>
    <w:p w:rsidR="006510A0" w:rsidRPr="003A1FB0" w:rsidRDefault="006510A0" w:rsidP="00090518">
      <w:pPr>
        <w:spacing w:line="480" w:lineRule="auto"/>
        <w:jc w:val="both"/>
        <w:rPr>
          <w:rFonts w:ascii="Georgia" w:hAnsi="Georgia"/>
          <w:color w:val="404040" w:themeColor="text1" w:themeTint="BF"/>
        </w:rPr>
      </w:pPr>
      <w:proofErr w:type="gramStart"/>
      <w:r w:rsidRPr="003A1FB0">
        <w:rPr>
          <w:rFonts w:ascii="Georgia" w:hAnsi="Georgia"/>
          <w:color w:val="404040" w:themeColor="text1" w:themeTint="BF"/>
        </w:rPr>
        <w:t>So</w:t>
      </w:r>
      <w:proofErr w:type="gramEnd"/>
      <w:r w:rsidRPr="003A1FB0">
        <w:rPr>
          <w:rFonts w:ascii="Georgia" w:hAnsi="Georgia"/>
          <w:color w:val="404040" w:themeColor="text1" w:themeTint="BF"/>
        </w:rPr>
        <w:t xml:space="preserve">, to inquire into some of the reasons why </w:t>
      </w:r>
      <w:r w:rsidR="00D84B98" w:rsidRPr="003A1FB0">
        <w:rPr>
          <w:rFonts w:ascii="Georgia" w:hAnsi="Georgia"/>
          <w:color w:val="404040" w:themeColor="text1" w:themeTint="BF"/>
        </w:rPr>
        <w:t>Nietzsche</w:t>
      </w:r>
      <w:r w:rsidRPr="003A1FB0">
        <w:rPr>
          <w:rFonts w:ascii="Georgia" w:hAnsi="Georgia"/>
          <w:color w:val="404040" w:themeColor="text1" w:themeTint="BF"/>
        </w:rPr>
        <w:t xml:space="preserve"> was marginalized, one has to look at both these aspects: </w:t>
      </w:r>
      <w:r w:rsidRPr="003A1FB0">
        <w:rPr>
          <w:rFonts w:ascii="Georgia" w:hAnsi="Georgia"/>
          <w:b/>
          <w:color w:val="404040" w:themeColor="text1" w:themeTint="BF"/>
        </w:rPr>
        <w:t xml:space="preserve">the manifest inadmissibility of </w:t>
      </w:r>
      <w:r w:rsidRPr="003A1FB0">
        <w:rPr>
          <w:rFonts w:ascii="Georgia" w:hAnsi="Georgia"/>
          <w:b/>
          <w:color w:val="404040" w:themeColor="text1" w:themeTint="BF"/>
        </w:rPr>
        <w:t>Nietzsche</w:t>
      </w:r>
      <w:r w:rsidRPr="003A1FB0">
        <w:rPr>
          <w:rFonts w:ascii="Georgia" w:hAnsi="Georgia"/>
          <w:b/>
          <w:color w:val="404040" w:themeColor="text1" w:themeTint="BF"/>
        </w:rPr>
        <w:t xml:space="preserve"> in contemporary politics; and the impossibility of reading a decaffeinated vers</w:t>
      </w:r>
      <w:r w:rsidR="003A1FB0">
        <w:rPr>
          <w:rFonts w:ascii="Georgia" w:hAnsi="Georgia"/>
          <w:b/>
          <w:color w:val="404040" w:themeColor="text1" w:themeTint="BF"/>
        </w:rPr>
        <w:t>ion of his works</w:t>
      </w:r>
      <w:r w:rsidRPr="003A1FB0">
        <w:rPr>
          <w:rFonts w:ascii="Georgia" w:hAnsi="Georgia"/>
          <w:color w:val="404040" w:themeColor="text1" w:themeTint="BF"/>
        </w:rPr>
        <w:t xml:space="preserve">.  </w:t>
      </w:r>
    </w:p>
    <w:p w:rsidR="00D84B98" w:rsidRPr="003A1FB0" w:rsidRDefault="00D84B98" w:rsidP="00090518">
      <w:pPr>
        <w:spacing w:line="480" w:lineRule="auto"/>
        <w:jc w:val="both"/>
        <w:rPr>
          <w:rFonts w:ascii="Georgia" w:hAnsi="Georgia"/>
          <w:color w:val="404040" w:themeColor="text1" w:themeTint="BF"/>
        </w:rPr>
      </w:pPr>
      <w:r w:rsidRPr="003A1FB0">
        <w:rPr>
          <w:rFonts w:ascii="Georgia" w:hAnsi="Georgia"/>
          <w:color w:val="404040" w:themeColor="text1" w:themeTint="BF"/>
        </w:rPr>
        <w:t>Within the domain of political philosophy, for a better term, two schools of thought have gained popularity in the last 30 years or so. The first one is apologetic to the system, and derives from interpretations and misinterpretations of authors like Kant, Rousseau, Locke, and (perhaps the most misappropriated one) Voltaire. This line of thought argues in favour of understanding history as a single phenomenological manifestation, almost unchangeable. And while the current system is not perfect is: a) the best we have, and b</w:t>
      </w:r>
      <w:proofErr w:type="gramStart"/>
      <w:r w:rsidRPr="003A1FB0">
        <w:rPr>
          <w:rFonts w:ascii="Georgia" w:hAnsi="Georgia"/>
          <w:color w:val="404040" w:themeColor="text1" w:themeTint="BF"/>
        </w:rPr>
        <w:t>)</w:t>
      </w:r>
      <w:r w:rsidR="00FB78AF" w:rsidRPr="003A1FB0">
        <w:rPr>
          <w:rFonts w:ascii="Georgia" w:hAnsi="Georgia"/>
          <w:color w:val="404040" w:themeColor="text1" w:themeTint="BF"/>
        </w:rPr>
        <w:t>is</w:t>
      </w:r>
      <w:proofErr w:type="gramEnd"/>
      <w:r w:rsidRPr="003A1FB0">
        <w:rPr>
          <w:rFonts w:ascii="Georgia" w:hAnsi="Georgia"/>
          <w:color w:val="404040" w:themeColor="text1" w:themeTint="BF"/>
        </w:rPr>
        <w:t xml:space="preserve"> transcendental in its essence. </w:t>
      </w:r>
    </w:p>
    <w:p w:rsidR="00D84B98" w:rsidRPr="003A1FB0" w:rsidRDefault="00D84B98" w:rsidP="00090518">
      <w:pPr>
        <w:spacing w:line="480" w:lineRule="auto"/>
        <w:jc w:val="both"/>
        <w:rPr>
          <w:rFonts w:ascii="Georgia" w:hAnsi="Georgia"/>
          <w:color w:val="404040" w:themeColor="text1" w:themeTint="BF"/>
        </w:rPr>
      </w:pPr>
      <w:r w:rsidRPr="003A1FB0">
        <w:rPr>
          <w:rFonts w:ascii="Georgia" w:hAnsi="Georgia"/>
          <w:color w:val="404040" w:themeColor="text1" w:themeTint="BF"/>
        </w:rPr>
        <w:t xml:space="preserve">The second school of thought puts itself in sharp ideological and philosophical contraposition to the system, and refers to Marx and the neo-Marxists (Adorno, </w:t>
      </w:r>
      <w:proofErr w:type="spellStart"/>
      <w:r w:rsidRPr="003A1FB0">
        <w:rPr>
          <w:rFonts w:ascii="Georgia" w:hAnsi="Georgia"/>
          <w:color w:val="404040" w:themeColor="text1" w:themeTint="BF"/>
        </w:rPr>
        <w:t>Horkheimer</w:t>
      </w:r>
      <w:proofErr w:type="spellEnd"/>
      <w:r w:rsidRPr="003A1FB0">
        <w:rPr>
          <w:rFonts w:ascii="Georgia" w:hAnsi="Georgia"/>
          <w:color w:val="404040" w:themeColor="text1" w:themeTint="BF"/>
        </w:rPr>
        <w:t xml:space="preserve">, Derrida, </w:t>
      </w:r>
      <w:proofErr w:type="spellStart"/>
      <w:r w:rsidRPr="003A1FB0">
        <w:rPr>
          <w:rFonts w:ascii="Georgia" w:hAnsi="Georgia"/>
          <w:color w:val="404040" w:themeColor="text1" w:themeTint="BF"/>
        </w:rPr>
        <w:t>Deleuze</w:t>
      </w:r>
      <w:proofErr w:type="spellEnd"/>
      <w:r w:rsidRPr="003A1FB0">
        <w:rPr>
          <w:rFonts w:ascii="Georgia" w:hAnsi="Georgia"/>
          <w:color w:val="404040" w:themeColor="text1" w:themeTint="BF"/>
        </w:rPr>
        <w:t xml:space="preserve">, Marcuse </w:t>
      </w:r>
      <w:proofErr w:type="spellStart"/>
      <w:r w:rsidRPr="003A1FB0">
        <w:rPr>
          <w:rFonts w:ascii="Georgia" w:hAnsi="Georgia"/>
          <w:color w:val="404040" w:themeColor="text1" w:themeTint="BF"/>
        </w:rPr>
        <w:t>etc</w:t>
      </w:r>
      <w:proofErr w:type="spellEnd"/>
      <w:r w:rsidRPr="003A1FB0">
        <w:rPr>
          <w:rFonts w:ascii="Georgia" w:hAnsi="Georgia"/>
          <w:color w:val="404040" w:themeColor="text1" w:themeTint="BF"/>
        </w:rPr>
        <w:t xml:space="preserve">). While ideally they stand opposed to the system, the prognosis that these authors offer focuses on the individual. This is evident from the intersection between psychoanalysis and political theory that they propose. The problem is that this school of thought developed out of a different form of the system, one in which the distinction between friends and enemies was much clearer than it is right now. </w:t>
      </w:r>
      <w:proofErr w:type="gramStart"/>
      <w:r w:rsidRPr="003A1FB0">
        <w:rPr>
          <w:rFonts w:ascii="Georgia" w:hAnsi="Georgia"/>
          <w:color w:val="404040" w:themeColor="text1" w:themeTint="BF"/>
        </w:rPr>
        <w:t>So</w:t>
      </w:r>
      <w:proofErr w:type="gramEnd"/>
      <w:r w:rsidRPr="003A1FB0">
        <w:rPr>
          <w:rFonts w:ascii="Georgia" w:hAnsi="Georgia"/>
          <w:color w:val="404040" w:themeColor="text1" w:themeTint="BF"/>
        </w:rPr>
        <w:t xml:space="preserve"> that </w:t>
      </w:r>
      <w:r w:rsidRPr="003A1FB0">
        <w:rPr>
          <w:rFonts w:ascii="Georgia" w:hAnsi="Georgia"/>
          <w:color w:val="404040" w:themeColor="text1" w:themeTint="BF"/>
        </w:rPr>
        <w:lastRenderedPageBreak/>
        <w:t>Hegel’s dichotomy, appropriated by Marx, that contraposes master and slaves found real echoes in the bourgeoisie/proletariat relationship. Right now this distinction is far less clear, which leaves the possibility of revolution abated. Therefore, one has to look into the philosophical groundings of Marxism and neo-Marxism to note that even philosophically, the focus on the individual sustains the liberal-capitalist system i</w:t>
      </w:r>
      <w:r w:rsidR="00D9152C" w:rsidRPr="003A1FB0">
        <w:rPr>
          <w:rFonts w:ascii="Georgia" w:hAnsi="Georgia"/>
          <w:color w:val="404040" w:themeColor="text1" w:themeTint="BF"/>
        </w:rPr>
        <w:t xml:space="preserve">nstead of being opposed to it. </w:t>
      </w:r>
      <w:r w:rsidRPr="003A1FB0">
        <w:rPr>
          <w:rFonts w:ascii="Georgia" w:hAnsi="Georgia"/>
          <w:color w:val="404040" w:themeColor="text1" w:themeTint="BF"/>
        </w:rPr>
        <w:t xml:space="preserve">One can argue that the two schools of thought aforementioned, in different ways, do not envisage the possibility of a drastic change in the system. </w:t>
      </w:r>
      <w:proofErr w:type="gramStart"/>
      <w:r w:rsidRPr="003A1FB0">
        <w:rPr>
          <w:rFonts w:ascii="Georgia" w:hAnsi="Georgia"/>
          <w:color w:val="404040" w:themeColor="text1" w:themeTint="BF"/>
        </w:rPr>
        <w:t>And</w:t>
      </w:r>
      <w:proofErr w:type="gramEnd"/>
      <w:r w:rsidRPr="003A1FB0">
        <w:rPr>
          <w:rFonts w:ascii="Georgia" w:hAnsi="Georgia"/>
          <w:color w:val="404040" w:themeColor="text1" w:themeTint="BF"/>
        </w:rPr>
        <w:t xml:space="preserve">, as such, the system has reacted to them by either incorporating or diluting their philosophical tenets. </w:t>
      </w:r>
    </w:p>
    <w:p w:rsidR="00D84B98" w:rsidRPr="003A1FB0" w:rsidRDefault="00D84B98" w:rsidP="00090518">
      <w:pPr>
        <w:spacing w:line="480" w:lineRule="auto"/>
        <w:jc w:val="both"/>
        <w:rPr>
          <w:rFonts w:ascii="Georgia" w:hAnsi="Georgia"/>
          <w:color w:val="404040" w:themeColor="text1" w:themeTint="BF"/>
        </w:rPr>
      </w:pPr>
      <w:proofErr w:type="gramStart"/>
      <w:r w:rsidRPr="003A1FB0">
        <w:rPr>
          <w:rFonts w:ascii="Georgia" w:hAnsi="Georgia"/>
          <w:color w:val="404040" w:themeColor="text1" w:themeTint="BF"/>
        </w:rPr>
        <w:t>There is, however, a third line of thought that has been widely marginalised by the system.</w:t>
      </w:r>
      <w:proofErr w:type="gramEnd"/>
      <w:r w:rsidRPr="003A1FB0">
        <w:rPr>
          <w:rFonts w:ascii="Georgia" w:hAnsi="Georgia"/>
          <w:color w:val="404040" w:themeColor="text1" w:themeTint="BF"/>
        </w:rPr>
        <w:t xml:space="preserve"> </w:t>
      </w:r>
      <w:proofErr w:type="gramStart"/>
      <w:r w:rsidR="00D9152C" w:rsidRPr="003A1FB0">
        <w:rPr>
          <w:rFonts w:ascii="Georgia" w:hAnsi="Georgia"/>
          <w:color w:val="404040" w:themeColor="text1" w:themeTint="BF"/>
        </w:rPr>
        <w:t>And</w:t>
      </w:r>
      <w:proofErr w:type="gramEnd"/>
      <w:r w:rsidR="00D9152C" w:rsidRPr="003A1FB0">
        <w:rPr>
          <w:rFonts w:ascii="Georgia" w:hAnsi="Georgia"/>
          <w:color w:val="404040" w:themeColor="text1" w:themeTint="BF"/>
        </w:rPr>
        <w:t xml:space="preserve"> this line of thought emerges out of the thinking of authors like Fichte, Schelling, Hegel, but also Nietzsche and Kierkegaard. This is Idealism. Idealism pertains that matter </w:t>
      </w:r>
      <w:proofErr w:type="gramStart"/>
      <w:r w:rsidR="00D9152C" w:rsidRPr="003A1FB0">
        <w:rPr>
          <w:rFonts w:ascii="Georgia" w:hAnsi="Georgia"/>
          <w:color w:val="404040" w:themeColor="text1" w:themeTint="BF"/>
        </w:rPr>
        <w:t>is subjugated</w:t>
      </w:r>
      <w:proofErr w:type="gramEnd"/>
      <w:r w:rsidR="00D9152C" w:rsidRPr="003A1FB0">
        <w:rPr>
          <w:rFonts w:ascii="Georgia" w:hAnsi="Georgia"/>
          <w:color w:val="404040" w:themeColor="text1" w:themeTint="BF"/>
        </w:rPr>
        <w:t xml:space="preserve"> to ideas. Ideas do not arise from the material (</w:t>
      </w:r>
      <w:proofErr w:type="spellStart"/>
      <w:r w:rsidR="00D9152C" w:rsidRPr="003A1FB0">
        <w:rPr>
          <w:rFonts w:ascii="Georgia" w:hAnsi="Georgia"/>
          <w:color w:val="404040" w:themeColor="text1" w:themeTint="BF"/>
        </w:rPr>
        <w:t>physis</w:t>
      </w:r>
      <w:proofErr w:type="spellEnd"/>
      <w:r w:rsidR="00D9152C" w:rsidRPr="003A1FB0">
        <w:rPr>
          <w:rFonts w:ascii="Georgia" w:hAnsi="Georgia"/>
          <w:color w:val="404040" w:themeColor="text1" w:themeTint="BF"/>
        </w:rPr>
        <w:t xml:space="preserve">) but instead shape it. The known is always infinitively smaller than the unknown but </w:t>
      </w:r>
      <w:proofErr w:type="gramStart"/>
      <w:r w:rsidR="00D9152C" w:rsidRPr="003A1FB0">
        <w:rPr>
          <w:rFonts w:ascii="Georgia" w:hAnsi="Georgia"/>
          <w:color w:val="404040" w:themeColor="text1" w:themeTint="BF"/>
        </w:rPr>
        <w:t>idealists</w:t>
      </w:r>
      <w:proofErr w:type="gramEnd"/>
      <w:r w:rsidR="00D9152C" w:rsidRPr="003A1FB0">
        <w:rPr>
          <w:rFonts w:ascii="Georgia" w:hAnsi="Georgia"/>
          <w:color w:val="404040" w:themeColor="text1" w:themeTint="BF"/>
        </w:rPr>
        <w:t xml:space="preserve"> postulate, without a doubt, that all the unknown can become known. That the boundaries that limit humanity from reaching its full potential </w:t>
      </w:r>
      <w:proofErr w:type="gramStart"/>
      <w:r w:rsidR="00D9152C" w:rsidRPr="003A1FB0">
        <w:rPr>
          <w:rFonts w:ascii="Georgia" w:hAnsi="Georgia"/>
          <w:color w:val="404040" w:themeColor="text1" w:themeTint="BF"/>
        </w:rPr>
        <w:t>can be overcome</w:t>
      </w:r>
      <w:proofErr w:type="gramEnd"/>
      <w:r w:rsidR="00D9152C" w:rsidRPr="003A1FB0">
        <w:rPr>
          <w:rFonts w:ascii="Georgia" w:hAnsi="Georgia"/>
          <w:color w:val="404040" w:themeColor="text1" w:themeTint="BF"/>
        </w:rPr>
        <w:t xml:space="preserve">. In this sense, Idealism is a philosophy of necessary revolutions, of activism versus passivism, of understanding change to change the understanding. </w:t>
      </w:r>
    </w:p>
    <w:p w:rsidR="006510A0" w:rsidRPr="003A1FB0" w:rsidRDefault="00D9152C" w:rsidP="00090518">
      <w:pPr>
        <w:spacing w:line="480" w:lineRule="auto"/>
        <w:jc w:val="both"/>
        <w:rPr>
          <w:rFonts w:ascii="Georgia" w:hAnsi="Georgia"/>
          <w:color w:val="404040" w:themeColor="text1" w:themeTint="BF"/>
        </w:rPr>
      </w:pPr>
      <w:r w:rsidRPr="003A1FB0">
        <w:rPr>
          <w:rFonts w:ascii="Georgia" w:hAnsi="Georgia"/>
          <w:color w:val="404040" w:themeColor="text1" w:themeTint="BF"/>
        </w:rPr>
        <w:t xml:space="preserve">Nietzsche belong to this family of thinkers, even against his own will (just as much as </w:t>
      </w:r>
      <w:proofErr w:type="gramStart"/>
      <w:r w:rsidRPr="003A1FB0">
        <w:rPr>
          <w:rFonts w:ascii="Georgia" w:hAnsi="Georgia"/>
          <w:color w:val="404040" w:themeColor="text1" w:themeTint="BF"/>
        </w:rPr>
        <w:t>Marx)</w:t>
      </w:r>
      <w:proofErr w:type="gramEnd"/>
      <w:r w:rsidRPr="003A1FB0">
        <w:rPr>
          <w:rFonts w:ascii="Georgia" w:hAnsi="Georgia"/>
          <w:color w:val="404040" w:themeColor="text1" w:themeTint="BF"/>
        </w:rPr>
        <w:t xml:space="preserve">. </w:t>
      </w:r>
      <w:r w:rsidR="00DF261F" w:rsidRPr="003A1FB0">
        <w:rPr>
          <w:rFonts w:ascii="Georgia" w:hAnsi="Georgia"/>
          <w:color w:val="404040" w:themeColor="text1" w:themeTint="BF"/>
        </w:rPr>
        <w:t xml:space="preserve">Understanding why Nietzsche </w:t>
      </w:r>
      <w:proofErr w:type="gramStart"/>
      <w:r w:rsidR="00DF261F" w:rsidRPr="003A1FB0">
        <w:rPr>
          <w:rFonts w:ascii="Georgia" w:hAnsi="Georgia"/>
          <w:color w:val="404040" w:themeColor="text1" w:themeTint="BF"/>
        </w:rPr>
        <w:t>was marginalised</w:t>
      </w:r>
      <w:proofErr w:type="gramEnd"/>
      <w:r w:rsidR="00DF261F" w:rsidRPr="003A1FB0">
        <w:rPr>
          <w:rFonts w:ascii="Georgia" w:hAnsi="Georgia"/>
          <w:color w:val="404040" w:themeColor="text1" w:themeTint="BF"/>
        </w:rPr>
        <w:t xml:space="preserve"> is the essential first step to understand his relevance in the contemporary narrative. </w:t>
      </w:r>
      <w:r w:rsidR="006510A0" w:rsidRPr="003A1FB0">
        <w:rPr>
          <w:rFonts w:ascii="Georgia" w:hAnsi="Georgia"/>
          <w:color w:val="404040" w:themeColor="text1" w:themeTint="BF"/>
        </w:rPr>
        <w:t xml:space="preserve">This is my daunting task for today, and I want to outline some specific of factors that I think are relevant to </w:t>
      </w:r>
      <w:r w:rsidR="006510A0" w:rsidRPr="003A1FB0">
        <w:rPr>
          <w:rFonts w:ascii="Georgia" w:hAnsi="Georgia"/>
          <w:color w:val="404040" w:themeColor="text1" w:themeTint="BF"/>
        </w:rPr>
        <w:lastRenderedPageBreak/>
        <w:t xml:space="preserve">understand why </w:t>
      </w:r>
      <w:r w:rsidR="006510A0" w:rsidRPr="003A1FB0">
        <w:rPr>
          <w:rFonts w:ascii="Georgia" w:hAnsi="Georgia"/>
          <w:color w:val="404040" w:themeColor="text1" w:themeTint="BF"/>
        </w:rPr>
        <w:t>Nietzsche</w:t>
      </w:r>
      <w:r w:rsidR="006510A0" w:rsidRPr="003A1FB0">
        <w:rPr>
          <w:rFonts w:ascii="Georgia" w:hAnsi="Georgia"/>
          <w:color w:val="404040" w:themeColor="text1" w:themeTint="BF"/>
        </w:rPr>
        <w:t xml:space="preserve">, even more than Marx, has been ostracized in contemporary political/philosophical debate. These </w:t>
      </w:r>
      <w:r w:rsidR="00FB78AF" w:rsidRPr="003A1FB0">
        <w:rPr>
          <w:rFonts w:ascii="Georgia" w:hAnsi="Georgia"/>
          <w:color w:val="404040" w:themeColor="text1" w:themeTint="BF"/>
        </w:rPr>
        <w:t>three</w:t>
      </w:r>
      <w:r w:rsidR="006510A0" w:rsidRPr="003A1FB0">
        <w:rPr>
          <w:rFonts w:ascii="Georgia" w:hAnsi="Georgia"/>
          <w:color w:val="404040" w:themeColor="text1" w:themeTint="BF"/>
        </w:rPr>
        <w:t xml:space="preserve"> will be:</w:t>
      </w:r>
    </w:p>
    <w:p w:rsidR="006510A0" w:rsidRPr="003A1FB0" w:rsidRDefault="006510A0" w:rsidP="00090518">
      <w:pPr>
        <w:pStyle w:val="ListParagraph"/>
        <w:numPr>
          <w:ilvl w:val="0"/>
          <w:numId w:val="2"/>
        </w:numPr>
        <w:spacing w:after="0" w:line="480" w:lineRule="auto"/>
        <w:jc w:val="both"/>
        <w:rPr>
          <w:rFonts w:ascii="Georgia" w:hAnsi="Georgia"/>
          <w:color w:val="404040" w:themeColor="text1" w:themeTint="BF"/>
        </w:rPr>
      </w:pPr>
      <w:r w:rsidRPr="003A1FB0">
        <w:rPr>
          <w:rFonts w:ascii="Georgia" w:hAnsi="Georgia"/>
          <w:color w:val="404040" w:themeColor="text1" w:themeTint="BF"/>
        </w:rPr>
        <w:t xml:space="preserve">A-Historicism; </w:t>
      </w:r>
    </w:p>
    <w:p w:rsidR="006510A0" w:rsidRPr="003A1FB0" w:rsidRDefault="00FB78AF" w:rsidP="00090518">
      <w:pPr>
        <w:pStyle w:val="ListParagraph"/>
        <w:numPr>
          <w:ilvl w:val="0"/>
          <w:numId w:val="2"/>
        </w:numPr>
        <w:spacing w:after="0" w:line="480" w:lineRule="auto"/>
        <w:jc w:val="both"/>
        <w:rPr>
          <w:rFonts w:ascii="Georgia" w:hAnsi="Georgia"/>
          <w:color w:val="404040" w:themeColor="text1" w:themeTint="BF"/>
        </w:rPr>
      </w:pPr>
      <w:r w:rsidRPr="003A1FB0">
        <w:rPr>
          <w:rFonts w:ascii="Georgia" w:hAnsi="Georgia"/>
          <w:color w:val="404040" w:themeColor="text1" w:themeTint="BF"/>
        </w:rPr>
        <w:t>Economy as a Social, not Transcendental Force</w:t>
      </w:r>
      <w:r w:rsidR="006510A0" w:rsidRPr="003A1FB0">
        <w:rPr>
          <w:rFonts w:ascii="Georgia" w:hAnsi="Georgia"/>
          <w:color w:val="404040" w:themeColor="text1" w:themeTint="BF"/>
        </w:rPr>
        <w:t xml:space="preserve">; </w:t>
      </w:r>
    </w:p>
    <w:p w:rsidR="006510A0" w:rsidRPr="003A1FB0" w:rsidRDefault="00FB78AF" w:rsidP="00090518">
      <w:pPr>
        <w:pStyle w:val="ListParagraph"/>
        <w:numPr>
          <w:ilvl w:val="0"/>
          <w:numId w:val="2"/>
        </w:numPr>
        <w:spacing w:after="0" w:line="480" w:lineRule="auto"/>
        <w:jc w:val="both"/>
        <w:rPr>
          <w:rFonts w:ascii="Georgia" w:hAnsi="Georgia"/>
          <w:color w:val="404040" w:themeColor="text1" w:themeTint="BF"/>
        </w:rPr>
      </w:pPr>
      <w:r w:rsidRPr="003A1FB0">
        <w:rPr>
          <w:rFonts w:ascii="Georgia" w:hAnsi="Georgia"/>
          <w:color w:val="404040" w:themeColor="text1" w:themeTint="BF"/>
        </w:rPr>
        <w:t>The Idea of Responsibility for the Human Being</w:t>
      </w:r>
      <w:r w:rsidR="006510A0" w:rsidRPr="003A1FB0">
        <w:rPr>
          <w:rFonts w:ascii="Georgia" w:hAnsi="Georgia"/>
          <w:color w:val="404040" w:themeColor="text1" w:themeTint="BF"/>
        </w:rPr>
        <w:t>.</w:t>
      </w:r>
    </w:p>
    <w:p w:rsidR="00C923C9" w:rsidRPr="003A1FB0" w:rsidRDefault="00C923C9" w:rsidP="00C923C9">
      <w:pPr>
        <w:pStyle w:val="ListParagraph"/>
        <w:spacing w:after="0" w:line="480" w:lineRule="auto"/>
        <w:ind w:left="760"/>
        <w:jc w:val="both"/>
        <w:rPr>
          <w:rFonts w:ascii="Georgia" w:hAnsi="Georgia"/>
          <w:color w:val="404040" w:themeColor="text1" w:themeTint="BF"/>
        </w:rPr>
      </w:pPr>
    </w:p>
    <w:p w:rsidR="00C923C9" w:rsidRPr="003A1FB0" w:rsidRDefault="006510A0" w:rsidP="00372C8F">
      <w:pPr>
        <w:pStyle w:val="Heading1"/>
        <w:numPr>
          <w:ilvl w:val="0"/>
          <w:numId w:val="1"/>
        </w:numPr>
        <w:spacing w:line="480" w:lineRule="auto"/>
        <w:jc w:val="center"/>
        <w:rPr>
          <w:rFonts w:ascii="Georgia" w:hAnsi="Georgia" w:cs="Courier New"/>
          <w:b/>
          <w:color w:val="auto"/>
        </w:rPr>
      </w:pPr>
      <w:r w:rsidRPr="003A1FB0">
        <w:rPr>
          <w:rFonts w:ascii="Georgia" w:hAnsi="Georgia" w:cs="Courier New"/>
          <w:b/>
          <w:color w:val="auto"/>
        </w:rPr>
        <w:t xml:space="preserve">Eternal Recurrence </w:t>
      </w:r>
      <w:r w:rsidR="00D67AE9" w:rsidRPr="003A1FB0">
        <w:rPr>
          <w:rFonts w:ascii="Georgia" w:hAnsi="Georgia" w:cs="Courier New"/>
          <w:b/>
          <w:color w:val="auto"/>
        </w:rPr>
        <w:t>as Moral Impetus</w:t>
      </w:r>
      <w:r w:rsidRPr="003A1FB0">
        <w:rPr>
          <w:rFonts w:ascii="Georgia" w:hAnsi="Georgia" w:cs="Courier New"/>
          <w:b/>
          <w:color w:val="auto"/>
        </w:rPr>
        <w:t xml:space="preserve"> </w:t>
      </w:r>
      <w:r w:rsidR="00FB78AF" w:rsidRPr="003A1FB0">
        <w:rPr>
          <w:rFonts w:ascii="Georgia" w:hAnsi="Georgia" w:cs="Courier New"/>
          <w:b/>
          <w:color w:val="auto"/>
        </w:rPr>
        <w:t>and A-historicism</w:t>
      </w:r>
    </w:p>
    <w:p w:rsidR="006510A0" w:rsidRPr="003A1FB0" w:rsidRDefault="006510A0" w:rsidP="00C923C9">
      <w:pPr>
        <w:pStyle w:val="Heading1"/>
        <w:spacing w:line="480" w:lineRule="auto"/>
        <w:ind w:left="720"/>
        <w:jc w:val="both"/>
        <w:rPr>
          <w:rFonts w:ascii="Georgia" w:hAnsi="Georgia" w:cs="Courier New"/>
          <w:b/>
          <w:color w:val="auto"/>
        </w:rPr>
      </w:pPr>
      <w:r w:rsidRPr="003A1FB0">
        <w:rPr>
          <w:rFonts w:ascii="Georgia" w:hAnsi="Georgia" w:cs="Courier New"/>
          <w:b/>
          <w:color w:val="auto"/>
        </w:rPr>
        <w:t xml:space="preserve"> </w:t>
      </w:r>
      <w:r w:rsidR="00EF33AF" w:rsidRPr="003A1FB0">
        <w:rPr>
          <w:rFonts w:ascii="Georgia" w:hAnsi="Georgia" w:cs="Courier New"/>
          <w:b/>
          <w:color w:val="auto"/>
        </w:rPr>
        <w:t xml:space="preserve"> </w:t>
      </w:r>
    </w:p>
    <w:p w:rsidR="0013516F" w:rsidRDefault="0013516F" w:rsidP="0013516F">
      <w:pPr>
        <w:spacing w:line="480" w:lineRule="auto"/>
        <w:jc w:val="right"/>
        <w:rPr>
          <w:rFonts w:ascii="Georgia" w:hAnsi="Georgia"/>
          <w:color w:val="404040" w:themeColor="text1" w:themeTint="BF"/>
        </w:rPr>
      </w:pPr>
      <w:proofErr w:type="gramStart"/>
      <w:r w:rsidRPr="0013516F">
        <w:rPr>
          <w:rFonts w:ascii="Georgia" w:hAnsi="Georgia"/>
          <w:color w:val="404040" w:themeColor="text1" w:themeTint="BF"/>
        </w:rPr>
        <w:t>This life as you now live it and have lived it, you will have to live once more and innumerable times more; and there will be nothing new in it, but every pain and every joy and every thought and sigh and everything unutterably small or great in your life will have to return to you, all in the same succession and sequence - even this spider and this moonlight between the trees, and even this moment and I myself.</w:t>
      </w:r>
      <w:proofErr w:type="gramEnd"/>
      <w:r w:rsidRPr="0013516F">
        <w:rPr>
          <w:rFonts w:ascii="Georgia" w:hAnsi="Georgia"/>
          <w:color w:val="404040" w:themeColor="text1" w:themeTint="BF"/>
        </w:rPr>
        <w:t xml:space="preserve"> The eternal hourglass of existence is turned upside down </w:t>
      </w:r>
      <w:proofErr w:type="gramStart"/>
      <w:r w:rsidRPr="0013516F">
        <w:rPr>
          <w:rFonts w:ascii="Georgia" w:hAnsi="Georgia"/>
          <w:color w:val="404040" w:themeColor="text1" w:themeTint="BF"/>
        </w:rPr>
        <w:t>again and again</w:t>
      </w:r>
      <w:proofErr w:type="gramEnd"/>
      <w:r w:rsidRPr="0013516F">
        <w:rPr>
          <w:rFonts w:ascii="Georgia" w:hAnsi="Georgia"/>
          <w:color w:val="404040" w:themeColor="text1" w:themeTint="BF"/>
        </w:rPr>
        <w:t>, and you with it, speck of dust!</w:t>
      </w:r>
    </w:p>
    <w:p w:rsidR="0013516F" w:rsidRDefault="0013516F" w:rsidP="0013516F">
      <w:pPr>
        <w:spacing w:line="480" w:lineRule="auto"/>
        <w:jc w:val="right"/>
        <w:rPr>
          <w:rFonts w:ascii="Georgia" w:hAnsi="Georgia"/>
          <w:color w:val="404040" w:themeColor="text1" w:themeTint="BF"/>
        </w:rPr>
      </w:pPr>
      <w:r>
        <w:rPr>
          <w:rFonts w:ascii="Georgia" w:hAnsi="Georgia"/>
          <w:color w:val="404040" w:themeColor="text1" w:themeTint="BF"/>
        </w:rPr>
        <w:t xml:space="preserve">Nietzsche, “The Gay Science”, 341. </w:t>
      </w:r>
    </w:p>
    <w:p w:rsidR="006510A0" w:rsidRPr="003A1FB0" w:rsidRDefault="006510A0" w:rsidP="00090518">
      <w:pPr>
        <w:spacing w:line="480" w:lineRule="auto"/>
        <w:jc w:val="both"/>
        <w:rPr>
          <w:rFonts w:ascii="Georgia" w:hAnsi="Georgia"/>
          <w:color w:val="404040" w:themeColor="text1" w:themeTint="BF"/>
        </w:rPr>
      </w:pPr>
      <w:r w:rsidRPr="003A1FB0">
        <w:rPr>
          <w:rFonts w:ascii="Georgia" w:hAnsi="Georgia"/>
          <w:color w:val="404040" w:themeColor="text1" w:themeTint="BF"/>
        </w:rPr>
        <w:t xml:space="preserve">In his 1992 Article (and </w:t>
      </w:r>
      <w:proofErr w:type="gramStart"/>
      <w:r w:rsidRPr="003A1FB0">
        <w:rPr>
          <w:rFonts w:ascii="Georgia" w:hAnsi="Georgia"/>
          <w:color w:val="404040" w:themeColor="text1" w:themeTint="BF"/>
        </w:rPr>
        <w:t>book)</w:t>
      </w:r>
      <w:proofErr w:type="gramEnd"/>
      <w:r w:rsidRPr="003A1FB0">
        <w:rPr>
          <w:rFonts w:ascii="Georgia" w:hAnsi="Georgia"/>
          <w:color w:val="404040" w:themeColor="text1" w:themeTint="BF"/>
        </w:rPr>
        <w:t xml:space="preserve"> Francis Fukuyama declared that the End of the Cold War </w:t>
      </w:r>
      <w:proofErr w:type="spellStart"/>
      <w:r w:rsidRPr="003A1FB0">
        <w:rPr>
          <w:rFonts w:ascii="Georgia" w:hAnsi="Georgia"/>
          <w:color w:val="404040" w:themeColor="text1" w:themeTint="BF"/>
        </w:rPr>
        <w:t>signaled</w:t>
      </w:r>
      <w:proofErr w:type="spellEnd"/>
      <w:r w:rsidRPr="003A1FB0">
        <w:rPr>
          <w:rFonts w:ascii="Georgia" w:hAnsi="Georgia"/>
          <w:color w:val="404040" w:themeColor="text1" w:themeTint="BF"/>
        </w:rPr>
        <w:t xml:space="preserve"> the End of History and the rise of the Last Man. In his essay, Fukuyama attempts at applying a </w:t>
      </w:r>
      <w:r w:rsidRPr="003A1FB0">
        <w:rPr>
          <w:rFonts w:ascii="Georgia" w:hAnsi="Georgia"/>
          <w:i/>
          <w:color w:val="404040" w:themeColor="text1" w:themeTint="BF"/>
        </w:rPr>
        <w:t>quasi</w:t>
      </w:r>
      <w:r w:rsidRPr="003A1FB0">
        <w:rPr>
          <w:rFonts w:ascii="Georgia" w:hAnsi="Georgia"/>
          <w:color w:val="404040" w:themeColor="text1" w:themeTint="BF"/>
        </w:rPr>
        <w:t xml:space="preserve">-Marxian analysis to the collapse of the Berlin Wall – and this leads him to argue that the fundamental engine of conflicts in the world disappeared with the collapse. It is </w:t>
      </w:r>
      <w:r w:rsidRPr="003A1FB0">
        <w:rPr>
          <w:rFonts w:ascii="Georgia" w:hAnsi="Georgia"/>
          <w:i/>
          <w:color w:val="404040" w:themeColor="text1" w:themeTint="BF"/>
        </w:rPr>
        <w:t>quasi</w:t>
      </w:r>
      <w:r w:rsidRPr="003A1FB0">
        <w:rPr>
          <w:rFonts w:ascii="Georgia" w:hAnsi="Georgia"/>
          <w:color w:val="404040" w:themeColor="text1" w:themeTint="BF"/>
        </w:rPr>
        <w:t xml:space="preserve">-Marxian because Fukuyama aims at identifying the core engine of social frictions, and how this </w:t>
      </w:r>
      <w:proofErr w:type="gramStart"/>
      <w:r w:rsidRPr="003A1FB0">
        <w:rPr>
          <w:rFonts w:ascii="Georgia" w:hAnsi="Georgia"/>
          <w:color w:val="404040" w:themeColor="text1" w:themeTint="BF"/>
        </w:rPr>
        <w:t>has been overcome</w:t>
      </w:r>
      <w:proofErr w:type="gramEnd"/>
      <w:r w:rsidRPr="003A1FB0">
        <w:rPr>
          <w:rFonts w:ascii="Georgia" w:hAnsi="Georgia"/>
          <w:color w:val="404040" w:themeColor="text1" w:themeTint="BF"/>
        </w:rPr>
        <w:t xml:space="preserve"> by the ascendance of American Hegemony. Fukuyama claims to be a Hegelian scholar, but the mere atomization of negativity in the dialectic resembles more Kantian analyses. This means that Fukuyama, unwillingly I am sure, makes the immanent transcendent by claiming that the world that emerged after 1991 has to be taken as a new ontology, fixed in time, always enduring, and unchangeable.</w:t>
      </w:r>
    </w:p>
    <w:p w:rsidR="006510A0" w:rsidRPr="003A1FB0" w:rsidRDefault="006510A0" w:rsidP="00090518">
      <w:pPr>
        <w:spacing w:line="480" w:lineRule="auto"/>
        <w:jc w:val="both"/>
        <w:rPr>
          <w:rFonts w:ascii="Georgia" w:hAnsi="Georgia"/>
          <w:color w:val="404040" w:themeColor="text1" w:themeTint="BF"/>
        </w:rPr>
      </w:pPr>
      <w:r w:rsidRPr="003A1FB0">
        <w:rPr>
          <w:rFonts w:ascii="Georgia" w:hAnsi="Georgia"/>
          <w:color w:val="404040" w:themeColor="text1" w:themeTint="BF"/>
        </w:rPr>
        <w:t xml:space="preserve">For </w:t>
      </w:r>
      <w:r w:rsidRPr="003A1FB0">
        <w:rPr>
          <w:rFonts w:ascii="Georgia" w:hAnsi="Georgia"/>
          <w:color w:val="404040" w:themeColor="text1" w:themeTint="BF"/>
        </w:rPr>
        <w:t>Nietzsche</w:t>
      </w:r>
      <w:r w:rsidRPr="003A1FB0">
        <w:rPr>
          <w:rFonts w:ascii="Georgia" w:hAnsi="Georgia"/>
          <w:color w:val="404040" w:themeColor="text1" w:themeTint="BF"/>
        </w:rPr>
        <w:t xml:space="preserve"> this is problematic because of the </w:t>
      </w:r>
      <w:r w:rsidRPr="003A1FB0">
        <w:rPr>
          <w:rFonts w:ascii="Georgia" w:hAnsi="Georgia"/>
          <w:b/>
          <w:color w:val="404040" w:themeColor="text1" w:themeTint="BF"/>
        </w:rPr>
        <w:t xml:space="preserve">identity between subject and object, which means that what perceive to be </w:t>
      </w:r>
      <w:proofErr w:type="gramStart"/>
      <w:r w:rsidRPr="003A1FB0">
        <w:rPr>
          <w:rFonts w:ascii="Georgia" w:hAnsi="Georgia"/>
          <w:b/>
          <w:color w:val="404040" w:themeColor="text1" w:themeTint="BF"/>
        </w:rPr>
        <w:t>true</w:t>
      </w:r>
      <w:proofErr w:type="gramEnd"/>
      <w:r w:rsidRPr="003A1FB0">
        <w:rPr>
          <w:rFonts w:ascii="Georgia" w:hAnsi="Georgia"/>
          <w:b/>
          <w:color w:val="404040" w:themeColor="text1" w:themeTint="BF"/>
        </w:rPr>
        <w:t xml:space="preserve"> is nothing more than a subjectification of reality</w:t>
      </w:r>
      <w:r w:rsidRPr="003A1FB0">
        <w:rPr>
          <w:rFonts w:ascii="Georgia" w:hAnsi="Georgia"/>
          <w:color w:val="404040" w:themeColor="text1" w:themeTint="BF"/>
        </w:rPr>
        <w:t xml:space="preserve">. Just as much as </w:t>
      </w:r>
      <w:r w:rsidRPr="003A1FB0">
        <w:rPr>
          <w:rFonts w:ascii="Georgia" w:hAnsi="Georgia"/>
          <w:color w:val="404040" w:themeColor="text1" w:themeTint="BF"/>
        </w:rPr>
        <w:lastRenderedPageBreak/>
        <w:t xml:space="preserve">reality objectivises the subject. In this sense, Fukuyama’s words assume a grimmer trait, in the sense that they are a reflection of the dominant paradigm. </w:t>
      </w:r>
      <w:proofErr w:type="gramStart"/>
      <w:r w:rsidRPr="003A1FB0">
        <w:rPr>
          <w:rFonts w:ascii="Georgia" w:hAnsi="Georgia"/>
          <w:color w:val="404040" w:themeColor="text1" w:themeTint="BF"/>
        </w:rPr>
        <w:t>And</w:t>
      </w:r>
      <w:proofErr w:type="gramEnd"/>
      <w:r w:rsidRPr="003A1FB0">
        <w:rPr>
          <w:rFonts w:ascii="Georgia" w:hAnsi="Georgia"/>
          <w:color w:val="404040" w:themeColor="text1" w:themeTint="BF"/>
        </w:rPr>
        <w:t xml:space="preserve"> in this sense believing in the End of History means averting any possibility of change. The object is not something separate from the subject, but poses itself in a relationship of identity and opposition towards it. It is, to use Hegel words, the historicisation of the object by the subject. (Hegel – </w:t>
      </w:r>
      <w:proofErr w:type="spellStart"/>
      <w:r w:rsidRPr="003A1FB0">
        <w:rPr>
          <w:rFonts w:ascii="Georgia" w:hAnsi="Georgia"/>
          <w:i/>
          <w:color w:val="404040" w:themeColor="text1" w:themeTint="BF"/>
        </w:rPr>
        <w:t>Kampf</w:t>
      </w:r>
      <w:proofErr w:type="spellEnd"/>
      <w:r w:rsidRPr="003A1FB0">
        <w:rPr>
          <w:rFonts w:ascii="Georgia" w:hAnsi="Georgia"/>
          <w:i/>
          <w:color w:val="404040" w:themeColor="text1" w:themeTint="BF"/>
        </w:rPr>
        <w:t xml:space="preserve"> um </w:t>
      </w:r>
      <w:proofErr w:type="spellStart"/>
      <w:r w:rsidRPr="003A1FB0">
        <w:rPr>
          <w:rFonts w:ascii="Georgia" w:hAnsi="Georgia"/>
          <w:i/>
          <w:color w:val="404040" w:themeColor="text1" w:themeTint="BF"/>
        </w:rPr>
        <w:t>Anerkennung</w:t>
      </w:r>
      <w:proofErr w:type="spellEnd"/>
      <w:r w:rsidRPr="003A1FB0">
        <w:rPr>
          <w:rFonts w:ascii="Georgia" w:hAnsi="Georgia"/>
          <w:color w:val="404040" w:themeColor="text1" w:themeTint="BF"/>
        </w:rPr>
        <w:t xml:space="preserve">) Posed by the subject within a specific historical timeframe to serve an historical purpose. So that when you condemn history to capital punishment, as Fukuyama did, you need to kill Hegelian dialectic as well. </w:t>
      </w:r>
      <w:proofErr w:type="gramStart"/>
      <w:r w:rsidRPr="003A1FB0">
        <w:rPr>
          <w:rFonts w:ascii="Georgia" w:hAnsi="Georgia"/>
          <w:color w:val="404040" w:themeColor="text1" w:themeTint="BF"/>
        </w:rPr>
        <w:t>Otherwise</w:t>
      </w:r>
      <w:proofErr w:type="gramEnd"/>
      <w:r w:rsidRPr="003A1FB0">
        <w:rPr>
          <w:rFonts w:ascii="Georgia" w:hAnsi="Georgia"/>
          <w:color w:val="404040" w:themeColor="text1" w:themeTint="BF"/>
        </w:rPr>
        <w:t xml:space="preserve"> the historicisation and the subjective implications of objectivity will come back and haunt you at the first opportunity.</w:t>
      </w:r>
      <w:r w:rsidR="00DF261F" w:rsidRPr="003A1FB0">
        <w:rPr>
          <w:rFonts w:ascii="Georgia" w:hAnsi="Georgia"/>
          <w:color w:val="404040" w:themeColor="text1" w:themeTint="BF"/>
        </w:rPr>
        <w:t xml:space="preserve"> Nietzsche’s, in my opinion, conducted a dialectical exercise focusing on the negative aspect of the dialectic, </w:t>
      </w:r>
      <w:proofErr w:type="gramStart"/>
      <w:r w:rsidR="00DF261F" w:rsidRPr="003A1FB0">
        <w:rPr>
          <w:rFonts w:ascii="Georgia" w:hAnsi="Georgia"/>
          <w:color w:val="404040" w:themeColor="text1" w:themeTint="BF"/>
        </w:rPr>
        <w:t>infused</w:t>
      </w:r>
      <w:proofErr w:type="gramEnd"/>
      <w:r w:rsidR="00DF261F" w:rsidRPr="003A1FB0">
        <w:rPr>
          <w:rFonts w:ascii="Georgia" w:hAnsi="Georgia"/>
          <w:color w:val="404040" w:themeColor="text1" w:themeTint="BF"/>
        </w:rPr>
        <w:t xml:space="preserve"> with </w:t>
      </w:r>
      <w:proofErr w:type="spellStart"/>
      <w:r w:rsidR="00DF261F" w:rsidRPr="003A1FB0">
        <w:rPr>
          <w:rFonts w:ascii="Georgia" w:hAnsi="Georgia"/>
          <w:color w:val="404040" w:themeColor="text1" w:themeTint="BF"/>
        </w:rPr>
        <w:t>Schopenauerian</w:t>
      </w:r>
      <w:proofErr w:type="spellEnd"/>
      <w:r w:rsidR="00DF261F" w:rsidRPr="003A1FB0">
        <w:rPr>
          <w:rFonts w:ascii="Georgia" w:hAnsi="Georgia"/>
          <w:color w:val="404040" w:themeColor="text1" w:themeTint="BF"/>
        </w:rPr>
        <w:t xml:space="preserve"> tones and revolutionary aims. </w:t>
      </w:r>
    </w:p>
    <w:p w:rsidR="00DF261F" w:rsidRPr="003A1FB0" w:rsidRDefault="00DF261F" w:rsidP="00950EA7">
      <w:pPr>
        <w:spacing w:line="480" w:lineRule="auto"/>
        <w:jc w:val="both"/>
        <w:rPr>
          <w:rFonts w:ascii="Georgia" w:hAnsi="Georgia"/>
          <w:color w:val="404040" w:themeColor="text1" w:themeTint="BF"/>
        </w:rPr>
      </w:pPr>
      <w:r w:rsidRPr="003A1FB0">
        <w:rPr>
          <w:rFonts w:ascii="Georgia" w:hAnsi="Georgia"/>
          <w:color w:val="404040" w:themeColor="text1" w:themeTint="BF"/>
        </w:rPr>
        <w:t xml:space="preserve">In this sense, the theory of Eternal Recurrence is profoundly anti-liberal and anti-capitalist because it postulates the existence of a cyclical time. In the sense that all things will come around again exactly as they were in the past. In this </w:t>
      </w:r>
      <w:proofErr w:type="gramStart"/>
      <w:r w:rsidRPr="003A1FB0">
        <w:rPr>
          <w:rFonts w:ascii="Georgia" w:hAnsi="Georgia"/>
          <w:color w:val="404040" w:themeColor="text1" w:themeTint="BF"/>
        </w:rPr>
        <w:t>sense</w:t>
      </w:r>
      <w:proofErr w:type="gramEnd"/>
      <w:r w:rsidRPr="003A1FB0">
        <w:rPr>
          <w:rFonts w:ascii="Georgia" w:hAnsi="Georgia"/>
          <w:color w:val="404040" w:themeColor="text1" w:themeTint="BF"/>
        </w:rPr>
        <w:t xml:space="preserve"> past and future do not move in opposing directions, but in the endless possibilities of the past we have to acknowledge the possibility that the present already happened an infinite number of times. </w:t>
      </w:r>
      <w:r w:rsidR="00950EA7" w:rsidRPr="003A1FB0">
        <w:rPr>
          <w:rFonts w:ascii="Georgia" w:hAnsi="Georgia"/>
          <w:color w:val="404040" w:themeColor="text1" w:themeTint="BF"/>
        </w:rPr>
        <w:t xml:space="preserve">The first interpretation of eternal recurrence creates an </w:t>
      </w:r>
      <w:proofErr w:type="spellStart"/>
      <w:r w:rsidR="00950EA7" w:rsidRPr="003A1FB0">
        <w:rPr>
          <w:rFonts w:ascii="Georgia" w:hAnsi="Georgia"/>
          <w:color w:val="404040" w:themeColor="text1" w:themeTint="BF"/>
        </w:rPr>
        <w:t>aporia</w:t>
      </w:r>
      <w:proofErr w:type="spellEnd"/>
      <w:r w:rsidR="00950EA7" w:rsidRPr="003A1FB0">
        <w:rPr>
          <w:rFonts w:ascii="Georgia" w:hAnsi="Georgia"/>
          <w:color w:val="404040" w:themeColor="text1" w:themeTint="BF"/>
        </w:rPr>
        <w:t xml:space="preserve"> in Nietzsche’s own thought. In the sense that the Will to Power, the fundamental creational force in Nietzsche’s philosophy, </w:t>
      </w:r>
      <w:proofErr w:type="gramStart"/>
      <w:r w:rsidR="00950EA7" w:rsidRPr="003A1FB0">
        <w:rPr>
          <w:rFonts w:ascii="Georgia" w:hAnsi="Georgia"/>
          <w:color w:val="404040" w:themeColor="text1" w:themeTint="BF"/>
        </w:rPr>
        <w:t>doesn’t</w:t>
      </w:r>
      <w:proofErr w:type="gramEnd"/>
      <w:r w:rsidR="00950EA7" w:rsidRPr="003A1FB0">
        <w:rPr>
          <w:rFonts w:ascii="Georgia" w:hAnsi="Georgia"/>
          <w:color w:val="404040" w:themeColor="text1" w:themeTint="BF"/>
        </w:rPr>
        <w:t xml:space="preserve"> really create anything. So that instead of liberating us from metaphysical forces, it brings metaphysics to the extreme. Hence my classification of Nietzsche as an idealist. The second reading of the eternal recurrence is that </w:t>
      </w:r>
      <w:r w:rsidR="00950EA7" w:rsidRPr="003A1FB0">
        <w:rPr>
          <w:rFonts w:ascii="Georgia" w:hAnsi="Georgia"/>
          <w:color w:val="404040" w:themeColor="text1" w:themeTint="BF"/>
        </w:rPr>
        <w:lastRenderedPageBreak/>
        <w:t xml:space="preserve">every choice that the human being makes becomes eternal, so that every novelty and every revolution that the </w:t>
      </w:r>
      <w:proofErr w:type="spellStart"/>
      <w:proofErr w:type="gramStart"/>
      <w:r w:rsidR="00950EA7" w:rsidRPr="003A1FB0">
        <w:rPr>
          <w:rFonts w:ascii="Georgia" w:hAnsi="Georgia"/>
          <w:color w:val="404040" w:themeColor="text1" w:themeTint="BF"/>
        </w:rPr>
        <w:t>Ens</w:t>
      </w:r>
      <w:proofErr w:type="spellEnd"/>
      <w:proofErr w:type="gramEnd"/>
      <w:r w:rsidR="00950EA7" w:rsidRPr="003A1FB0">
        <w:rPr>
          <w:rFonts w:ascii="Georgia" w:hAnsi="Georgia"/>
          <w:color w:val="404040" w:themeColor="text1" w:themeTint="BF"/>
        </w:rPr>
        <w:t xml:space="preserve"> forwards, will be repeated forever in eternity. </w:t>
      </w:r>
    </w:p>
    <w:p w:rsidR="006510A0" w:rsidRPr="003A1FB0" w:rsidRDefault="00950EA7" w:rsidP="00950EA7">
      <w:pPr>
        <w:spacing w:line="480" w:lineRule="auto"/>
        <w:jc w:val="both"/>
        <w:rPr>
          <w:rFonts w:ascii="Georgia" w:hAnsi="Georgia"/>
          <w:color w:val="404040" w:themeColor="text1" w:themeTint="BF"/>
        </w:rPr>
      </w:pPr>
      <w:r w:rsidRPr="003A1FB0">
        <w:rPr>
          <w:rFonts w:ascii="Georgia" w:hAnsi="Georgia"/>
          <w:color w:val="404040" w:themeColor="text1" w:themeTint="BF"/>
        </w:rPr>
        <w:t>The second reading, in my opinion more consistent with Nietzsche, perceive Eternal R</w:t>
      </w:r>
      <w:r w:rsidR="006510A0" w:rsidRPr="003A1FB0">
        <w:rPr>
          <w:rFonts w:ascii="Georgia" w:hAnsi="Georgia"/>
          <w:color w:val="404040" w:themeColor="text1" w:themeTint="BF"/>
        </w:rPr>
        <w:t>ecurrence as moral impetus.</w:t>
      </w:r>
      <w:r w:rsidRPr="003A1FB0">
        <w:rPr>
          <w:rFonts w:ascii="Georgia" w:hAnsi="Georgia"/>
          <w:color w:val="404040" w:themeColor="text1" w:themeTint="BF"/>
        </w:rPr>
        <w:t xml:space="preserve"> While morality is a taboo word for Nietzsche, it is clear that understanding time in a cyclical manner puts an enormous weight on the shoulders of the human being. We create, through our actions, fragments of eternity. </w:t>
      </w:r>
    </w:p>
    <w:p w:rsidR="006510A0" w:rsidRPr="003A1FB0" w:rsidRDefault="00950EA7" w:rsidP="00950EA7">
      <w:pPr>
        <w:spacing w:line="480" w:lineRule="auto"/>
        <w:jc w:val="both"/>
        <w:rPr>
          <w:rFonts w:ascii="Georgia" w:hAnsi="Georgia"/>
          <w:lang w:val="en-US"/>
        </w:rPr>
      </w:pPr>
      <w:r w:rsidRPr="003A1FB0">
        <w:rPr>
          <w:rFonts w:ascii="Georgia" w:hAnsi="Georgia"/>
          <w:color w:val="404040" w:themeColor="text1" w:themeTint="BF"/>
        </w:rPr>
        <w:t xml:space="preserve">The theory of </w:t>
      </w:r>
      <w:r w:rsidR="006510A0" w:rsidRPr="003A1FB0">
        <w:rPr>
          <w:rFonts w:ascii="Georgia" w:hAnsi="Georgia"/>
          <w:color w:val="404040" w:themeColor="text1" w:themeTint="BF"/>
        </w:rPr>
        <w:t>Eternal r</w:t>
      </w:r>
      <w:r w:rsidRPr="003A1FB0">
        <w:rPr>
          <w:rFonts w:ascii="Georgia" w:hAnsi="Georgia"/>
          <w:color w:val="404040" w:themeColor="text1" w:themeTint="BF"/>
        </w:rPr>
        <w:t>ecurrence found fertile grounds in recent scientific discoveries, and especially in statistical mechanics and quantum physics</w:t>
      </w:r>
      <w:r w:rsidR="006510A0" w:rsidRPr="003A1FB0">
        <w:rPr>
          <w:rFonts w:ascii="Georgia" w:hAnsi="Georgia"/>
          <w:color w:val="404040" w:themeColor="text1" w:themeTint="BF"/>
        </w:rPr>
        <w:t>.</w:t>
      </w:r>
      <w:r w:rsidRPr="003A1FB0">
        <w:rPr>
          <w:rFonts w:ascii="Georgia" w:hAnsi="Georgia"/>
          <w:color w:val="404040" w:themeColor="text1" w:themeTint="BF"/>
        </w:rPr>
        <w:t xml:space="preserve"> </w:t>
      </w:r>
      <w:proofErr w:type="gramStart"/>
      <w:r w:rsidRPr="003A1FB0">
        <w:rPr>
          <w:rFonts w:ascii="Georgia" w:hAnsi="Georgia"/>
          <w:color w:val="404040" w:themeColor="text1" w:themeTint="BF"/>
        </w:rPr>
        <w:t>But</w:t>
      </w:r>
      <w:proofErr w:type="gramEnd"/>
      <w:r w:rsidRPr="003A1FB0">
        <w:rPr>
          <w:rFonts w:ascii="Georgia" w:hAnsi="Georgia"/>
          <w:color w:val="404040" w:themeColor="text1" w:themeTint="BF"/>
        </w:rPr>
        <w:t xml:space="preserve"> more importantly, it sits in sharp contraposition </w:t>
      </w:r>
      <w:r w:rsidRPr="003A1FB0">
        <w:rPr>
          <w:rFonts w:ascii="Georgia" w:hAnsi="Georgia" w:cs="Courier New"/>
          <w:color w:val="404040" w:themeColor="text1" w:themeTint="BF"/>
        </w:rPr>
        <w:t xml:space="preserve">to the dogmas of our times. </w:t>
      </w:r>
      <w:proofErr w:type="gramStart"/>
      <w:r w:rsidRPr="003A1FB0">
        <w:rPr>
          <w:rFonts w:ascii="Georgia" w:hAnsi="Georgia" w:cs="Courier New"/>
          <w:color w:val="404040" w:themeColor="text1" w:themeTint="BF"/>
        </w:rPr>
        <w:t>And</w:t>
      </w:r>
      <w:proofErr w:type="gramEnd"/>
      <w:r w:rsidRPr="003A1FB0">
        <w:rPr>
          <w:rFonts w:ascii="Georgia" w:hAnsi="Georgia" w:cs="Courier New"/>
          <w:color w:val="404040" w:themeColor="text1" w:themeTint="BF"/>
        </w:rPr>
        <w:t xml:space="preserve"> especially with the following four ideas: </w:t>
      </w:r>
      <w:r w:rsidR="006510A0" w:rsidRPr="003A1FB0">
        <w:rPr>
          <w:rFonts w:ascii="Georgia" w:hAnsi="Georgia" w:cs="Courier New"/>
          <w:color w:val="404040" w:themeColor="text1" w:themeTint="BF"/>
        </w:rPr>
        <w:t xml:space="preserve"> </w:t>
      </w:r>
      <w:r w:rsidRPr="003A1FB0">
        <w:rPr>
          <w:rFonts w:ascii="Georgia" w:hAnsi="Georgia" w:cs="Courier New"/>
          <w:color w:val="404040" w:themeColor="text1" w:themeTint="BF"/>
        </w:rPr>
        <w:t xml:space="preserve">1) </w:t>
      </w:r>
      <w:r w:rsidR="006510A0" w:rsidRPr="003A1FB0">
        <w:rPr>
          <w:rFonts w:ascii="Georgia" w:hAnsi="Georgia" w:cs="Courier New"/>
          <w:lang w:val="en-US"/>
        </w:rPr>
        <w:t>Always new, always better</w:t>
      </w:r>
      <w:r w:rsidRPr="003A1FB0">
        <w:rPr>
          <w:rFonts w:ascii="Georgia" w:hAnsi="Georgia" w:cs="Courier New"/>
          <w:lang w:val="en-US"/>
        </w:rPr>
        <w:t xml:space="preserve">; </w:t>
      </w:r>
      <w:r w:rsidRPr="003A1FB0">
        <w:rPr>
          <w:rFonts w:ascii="Georgia" w:hAnsi="Georgia" w:cs="Courier New"/>
          <w:color w:val="404040" w:themeColor="text1" w:themeTint="BF"/>
        </w:rPr>
        <w:t xml:space="preserve">2) </w:t>
      </w:r>
      <w:r w:rsidR="006510A0" w:rsidRPr="003A1FB0">
        <w:rPr>
          <w:rFonts w:ascii="Georgia" w:hAnsi="Georgia" w:cs="Courier New"/>
          <w:lang w:val="en-US"/>
        </w:rPr>
        <w:t>Always progress, never regression</w:t>
      </w:r>
      <w:r w:rsidRPr="003A1FB0">
        <w:rPr>
          <w:rFonts w:ascii="Georgia" w:hAnsi="Georgia" w:cs="Courier New"/>
          <w:lang w:val="en-US"/>
        </w:rPr>
        <w:t xml:space="preserve">; 3) </w:t>
      </w:r>
      <w:r w:rsidR="006510A0" w:rsidRPr="003A1FB0">
        <w:rPr>
          <w:rFonts w:ascii="Georgia" w:hAnsi="Georgia" w:cs="Courier New"/>
          <w:lang w:val="en-US"/>
        </w:rPr>
        <w:t>Always natural, never responsible.</w:t>
      </w:r>
      <w:r w:rsidRPr="003A1FB0">
        <w:rPr>
          <w:rFonts w:ascii="Georgia" w:hAnsi="Georgia" w:cs="Courier New"/>
          <w:lang w:val="en-US"/>
        </w:rPr>
        <w:t xml:space="preserve"> The theory of eternal recurrence, in other terms, rejects three of the fundamental assumptions of our times. </w:t>
      </w:r>
      <w:proofErr w:type="gramStart"/>
      <w:r w:rsidRPr="003A1FB0">
        <w:rPr>
          <w:rFonts w:ascii="Georgia" w:hAnsi="Georgia" w:cs="Courier New"/>
          <w:lang w:val="en-US"/>
        </w:rPr>
        <w:t>And</w:t>
      </w:r>
      <w:proofErr w:type="gramEnd"/>
      <w:r w:rsidRPr="003A1FB0">
        <w:rPr>
          <w:rFonts w:ascii="Georgia" w:hAnsi="Georgia" w:cs="Courier New"/>
          <w:lang w:val="en-US"/>
        </w:rPr>
        <w:t xml:space="preserve"> this is why it’s relevant to understand the malaise of contemporary times.</w:t>
      </w:r>
      <w:r w:rsidRPr="003A1FB0">
        <w:rPr>
          <w:rFonts w:ascii="Georgia" w:hAnsi="Georgia"/>
          <w:lang w:val="en-US"/>
        </w:rPr>
        <w:t xml:space="preserve"> </w:t>
      </w:r>
      <w:proofErr w:type="gramStart"/>
      <w:r w:rsidR="003A1FB0">
        <w:rPr>
          <w:rFonts w:ascii="Georgia" w:hAnsi="Georgia"/>
          <w:lang w:val="en-US"/>
        </w:rPr>
        <w:t>After all, how many times we read in the newspapers that we are going back to the Cold War?</w:t>
      </w:r>
      <w:proofErr w:type="gramEnd"/>
      <w:r w:rsidR="003A1FB0">
        <w:rPr>
          <w:rFonts w:ascii="Georgia" w:hAnsi="Georgia"/>
          <w:lang w:val="en-US"/>
        </w:rPr>
        <w:t xml:space="preserve"> How many times we hear about the resurgence of </w:t>
      </w:r>
      <w:proofErr w:type="gramStart"/>
      <w:r w:rsidR="003A1FB0">
        <w:rPr>
          <w:rFonts w:ascii="Georgia" w:hAnsi="Georgia"/>
          <w:lang w:val="en-US"/>
        </w:rPr>
        <w:t>nationalism?</w:t>
      </w:r>
      <w:proofErr w:type="gramEnd"/>
      <w:r w:rsidR="003A1FB0">
        <w:rPr>
          <w:rFonts w:ascii="Georgia" w:hAnsi="Georgia"/>
          <w:lang w:val="en-US"/>
        </w:rPr>
        <w:t xml:space="preserve"> Of the return to </w:t>
      </w:r>
      <w:proofErr w:type="gramStart"/>
      <w:r w:rsidR="003A1FB0">
        <w:rPr>
          <w:rFonts w:ascii="Georgia" w:hAnsi="Georgia"/>
          <w:lang w:val="en-US"/>
        </w:rPr>
        <w:t>a</w:t>
      </w:r>
      <w:proofErr w:type="gramEnd"/>
      <w:r w:rsidR="003A1FB0">
        <w:rPr>
          <w:rFonts w:ascii="Georgia" w:hAnsi="Georgia"/>
          <w:lang w:val="en-US"/>
        </w:rPr>
        <w:t xml:space="preserve"> “all against all” scenario? These are not mere explanatory devices. They signal that the linearity of history, so dear to the liberal-capitalist system, is just another </w:t>
      </w:r>
      <w:proofErr w:type="spellStart"/>
      <w:r w:rsidR="003A1FB0">
        <w:rPr>
          <w:rFonts w:ascii="Georgia" w:hAnsi="Georgia"/>
          <w:lang w:val="en-US"/>
        </w:rPr>
        <w:t>valu</w:t>
      </w:r>
      <w:proofErr w:type="spellEnd"/>
      <w:r w:rsidR="003A1FB0">
        <w:rPr>
          <w:rFonts w:ascii="Georgia" w:hAnsi="Georgia"/>
          <w:lang w:val="en-US"/>
        </w:rPr>
        <w:t xml:space="preserve">-ed. That in Nietzsche’s terms needs to </w:t>
      </w:r>
      <w:proofErr w:type="gramStart"/>
      <w:r w:rsidR="003A1FB0">
        <w:rPr>
          <w:rFonts w:ascii="Georgia" w:hAnsi="Georgia"/>
          <w:lang w:val="en-US"/>
        </w:rPr>
        <w:t>be reconstructed</w:t>
      </w:r>
      <w:proofErr w:type="gramEnd"/>
      <w:r w:rsidR="003A1FB0">
        <w:rPr>
          <w:rFonts w:ascii="Georgia" w:hAnsi="Georgia"/>
          <w:lang w:val="en-US"/>
        </w:rPr>
        <w:t xml:space="preserve">. Because history, perceived in a non-linear form, shows the possibility (and even the necessity!) of change. </w:t>
      </w:r>
    </w:p>
    <w:p w:rsidR="00C923C9" w:rsidRPr="003A1FB0" w:rsidRDefault="00C923C9" w:rsidP="00950EA7">
      <w:pPr>
        <w:spacing w:line="480" w:lineRule="auto"/>
        <w:jc w:val="both"/>
        <w:rPr>
          <w:rFonts w:ascii="Georgia" w:hAnsi="Georgia"/>
          <w:color w:val="404040" w:themeColor="text1" w:themeTint="BF"/>
        </w:rPr>
      </w:pPr>
    </w:p>
    <w:p w:rsidR="006510A0" w:rsidRPr="003A1FB0" w:rsidRDefault="00FB78AF" w:rsidP="00C923C9">
      <w:pPr>
        <w:pStyle w:val="Heading1"/>
        <w:numPr>
          <w:ilvl w:val="0"/>
          <w:numId w:val="1"/>
        </w:numPr>
        <w:spacing w:line="480" w:lineRule="auto"/>
        <w:jc w:val="center"/>
        <w:rPr>
          <w:rFonts w:ascii="Georgia" w:hAnsi="Georgia" w:cs="Courier New"/>
          <w:b/>
          <w:color w:val="auto"/>
          <w:lang w:val="en-US"/>
        </w:rPr>
      </w:pPr>
      <w:r w:rsidRPr="003A1FB0">
        <w:rPr>
          <w:rFonts w:ascii="Georgia" w:hAnsi="Georgia" w:cs="Courier New"/>
          <w:b/>
          <w:color w:val="auto"/>
          <w:lang w:val="en-US"/>
        </w:rPr>
        <w:t xml:space="preserve">Nihilism, </w:t>
      </w:r>
      <w:r w:rsidR="00D6702F" w:rsidRPr="003A1FB0">
        <w:rPr>
          <w:rFonts w:ascii="Georgia" w:hAnsi="Georgia" w:cs="Courier New"/>
          <w:b/>
          <w:color w:val="auto"/>
          <w:lang w:val="en-US"/>
        </w:rPr>
        <w:t xml:space="preserve">the </w:t>
      </w:r>
      <w:proofErr w:type="spellStart"/>
      <w:r w:rsidR="00D6702F" w:rsidRPr="003A1FB0">
        <w:rPr>
          <w:rFonts w:ascii="Georgia" w:hAnsi="Georgia" w:cs="Courier New"/>
          <w:b/>
          <w:color w:val="auto"/>
          <w:lang w:val="en-US"/>
        </w:rPr>
        <w:t>Transvaluation</w:t>
      </w:r>
      <w:proofErr w:type="spellEnd"/>
      <w:r w:rsidR="00D6702F" w:rsidRPr="003A1FB0">
        <w:rPr>
          <w:rFonts w:ascii="Georgia" w:hAnsi="Georgia" w:cs="Courier New"/>
          <w:b/>
          <w:color w:val="auto"/>
          <w:lang w:val="en-US"/>
        </w:rPr>
        <w:t xml:space="preserve"> of All Values</w:t>
      </w:r>
      <w:r w:rsidRPr="003A1FB0">
        <w:rPr>
          <w:rFonts w:ascii="Georgia" w:hAnsi="Georgia" w:cs="Courier New"/>
          <w:b/>
          <w:color w:val="auto"/>
          <w:lang w:val="en-US"/>
        </w:rPr>
        <w:t xml:space="preserve"> and Economy as a Transcendental Force</w:t>
      </w:r>
      <w:r w:rsidR="00D6702F" w:rsidRPr="003A1FB0">
        <w:rPr>
          <w:rFonts w:ascii="Georgia" w:hAnsi="Georgia" w:cs="Courier New"/>
          <w:b/>
          <w:color w:val="auto"/>
          <w:lang w:val="en-US"/>
        </w:rPr>
        <w:t xml:space="preserve"> </w:t>
      </w:r>
    </w:p>
    <w:p w:rsidR="00C923C9" w:rsidRPr="003A1FB0" w:rsidRDefault="00C923C9" w:rsidP="00C923C9">
      <w:pPr>
        <w:rPr>
          <w:rFonts w:ascii="Georgia" w:hAnsi="Georgia"/>
          <w:lang w:val="en-US"/>
        </w:rPr>
      </w:pPr>
    </w:p>
    <w:p w:rsidR="00DA7FCA" w:rsidRDefault="00DA7FCA" w:rsidP="00DA7FCA">
      <w:pPr>
        <w:spacing w:line="480" w:lineRule="auto"/>
        <w:jc w:val="right"/>
        <w:rPr>
          <w:rFonts w:ascii="Georgia" w:hAnsi="Georgia" w:cs="Courier New"/>
        </w:rPr>
      </w:pPr>
      <w:r w:rsidRPr="00DA7FCA">
        <w:rPr>
          <w:rFonts w:ascii="Georgia" w:hAnsi="Georgia" w:cs="Courier New"/>
        </w:rPr>
        <w:t>Outside the city, Zarathustra encounters a hermit, who insists on feeding both him and the corpse. After that, Zarathustra goes to sleep. He reawakens with the conviction that he must give up preaching to the masses, and seek out like- minded companions to join him. Rather than be a shepherd, who leads the herd, he must lure people away from the herd. The good and the just, and the believers in the true faith will hate him even more for this, for he will appear to be a lawbreaker and a breaker of the table of values. However, Zarathustra believes this breaking of laws and values will be a glorious act o</w:t>
      </w:r>
      <w:r>
        <w:rPr>
          <w:rFonts w:ascii="Georgia" w:hAnsi="Georgia" w:cs="Courier New"/>
        </w:rPr>
        <w:t>f creation.</w:t>
      </w:r>
    </w:p>
    <w:p w:rsidR="00DA7FCA" w:rsidRPr="00DA7FCA" w:rsidRDefault="00DA7FCA" w:rsidP="00DA7FCA">
      <w:pPr>
        <w:pStyle w:val="ListParagraph"/>
        <w:spacing w:line="480" w:lineRule="auto"/>
        <w:ind w:left="4320"/>
        <w:jc w:val="right"/>
        <w:rPr>
          <w:rFonts w:ascii="Georgia" w:hAnsi="Georgia" w:cs="Courier New"/>
        </w:rPr>
      </w:pPr>
      <w:r>
        <w:rPr>
          <w:rFonts w:ascii="Georgia" w:hAnsi="Georgia" w:cs="Courier New"/>
        </w:rPr>
        <w:t xml:space="preserve">Nietzsche, Thus </w:t>
      </w:r>
      <w:proofErr w:type="spellStart"/>
      <w:r>
        <w:rPr>
          <w:rFonts w:ascii="Georgia" w:hAnsi="Georgia" w:cs="Courier New"/>
        </w:rPr>
        <w:t>Spake</w:t>
      </w:r>
      <w:proofErr w:type="spellEnd"/>
      <w:r>
        <w:rPr>
          <w:rFonts w:ascii="Georgia" w:hAnsi="Georgia" w:cs="Courier New"/>
        </w:rPr>
        <w:t xml:space="preserve"> Zarathustra, Prologue</w:t>
      </w:r>
    </w:p>
    <w:p w:rsidR="00647B24" w:rsidRPr="003A1FB0" w:rsidRDefault="0013516F" w:rsidP="00647B24">
      <w:pPr>
        <w:spacing w:line="480" w:lineRule="auto"/>
        <w:jc w:val="both"/>
        <w:rPr>
          <w:rFonts w:ascii="Georgia" w:hAnsi="Georgia" w:cs="Courier New"/>
          <w:lang w:val="en-US"/>
        </w:rPr>
      </w:pPr>
      <w:r>
        <w:rPr>
          <w:rFonts w:ascii="Georgia" w:hAnsi="Georgia" w:cs="Courier New"/>
          <w:lang w:val="en-US"/>
        </w:rPr>
        <w:t xml:space="preserve">Eternal recurrence, while appearing in Nietzsche’s latest works, sets the basis to understand Nihilism as a transformative force. </w:t>
      </w:r>
      <w:r w:rsidR="00950EA7" w:rsidRPr="003A1FB0">
        <w:rPr>
          <w:rFonts w:ascii="Georgia" w:hAnsi="Georgia" w:cs="Courier New"/>
          <w:lang w:val="en-US"/>
        </w:rPr>
        <w:t xml:space="preserve">It is no secret that Nietzsche </w:t>
      </w:r>
      <w:proofErr w:type="gramStart"/>
      <w:r w:rsidR="00950EA7" w:rsidRPr="003A1FB0">
        <w:rPr>
          <w:rFonts w:ascii="Georgia" w:hAnsi="Georgia" w:cs="Courier New"/>
          <w:lang w:val="en-US"/>
        </w:rPr>
        <w:t>doesn’t</w:t>
      </w:r>
      <w:proofErr w:type="gramEnd"/>
      <w:r w:rsidR="00950EA7" w:rsidRPr="003A1FB0">
        <w:rPr>
          <w:rFonts w:ascii="Georgia" w:hAnsi="Georgia" w:cs="Courier New"/>
          <w:lang w:val="en-US"/>
        </w:rPr>
        <w:t xml:space="preserve"> aim at rejecting a specific system of values, as Marx did, but aims at rejecting the idea that values outside the Will to Power naturally exist. In this sense, values for Nietzsche are not </w:t>
      </w:r>
      <w:proofErr w:type="spellStart"/>
      <w:r w:rsidR="00950EA7" w:rsidRPr="003A1FB0">
        <w:rPr>
          <w:rFonts w:ascii="Georgia" w:hAnsi="Georgia" w:cs="Courier New"/>
          <w:lang w:val="en-US"/>
        </w:rPr>
        <w:t>valu-es</w:t>
      </w:r>
      <w:proofErr w:type="spellEnd"/>
      <w:r w:rsidR="00950EA7" w:rsidRPr="003A1FB0">
        <w:rPr>
          <w:rFonts w:ascii="Georgia" w:hAnsi="Georgia" w:cs="Courier New"/>
          <w:lang w:val="en-US"/>
        </w:rPr>
        <w:t xml:space="preserve"> but </w:t>
      </w:r>
      <w:proofErr w:type="spellStart"/>
      <w:r w:rsidR="00950EA7" w:rsidRPr="003A1FB0">
        <w:rPr>
          <w:rFonts w:ascii="Georgia" w:hAnsi="Georgia" w:cs="Courier New"/>
          <w:lang w:val="en-US"/>
        </w:rPr>
        <w:t>valu</w:t>
      </w:r>
      <w:proofErr w:type="spellEnd"/>
      <w:r w:rsidR="00950EA7" w:rsidRPr="003A1FB0">
        <w:rPr>
          <w:rFonts w:ascii="Georgia" w:hAnsi="Georgia" w:cs="Courier New"/>
          <w:lang w:val="en-US"/>
        </w:rPr>
        <w:t xml:space="preserve">-ed. </w:t>
      </w:r>
      <w:r w:rsidR="00647B24" w:rsidRPr="003A1FB0">
        <w:rPr>
          <w:rFonts w:ascii="Georgia" w:hAnsi="Georgia" w:cs="Courier New"/>
          <w:lang w:val="en-US"/>
        </w:rPr>
        <w:t xml:space="preserve">In this sense, by </w:t>
      </w:r>
      <w:proofErr w:type="gramStart"/>
      <w:r w:rsidR="00647B24" w:rsidRPr="003A1FB0">
        <w:rPr>
          <w:rFonts w:ascii="Georgia" w:hAnsi="Georgia" w:cs="Courier New"/>
          <w:lang w:val="en-US"/>
        </w:rPr>
        <w:t>N</w:t>
      </w:r>
      <w:r w:rsidR="00647B24" w:rsidRPr="003A1FB0">
        <w:rPr>
          <w:rFonts w:ascii="Georgia" w:hAnsi="Georgia" w:cs="Courier New"/>
          <w:lang w:val="en-US"/>
        </w:rPr>
        <w:t>egating</w:t>
      </w:r>
      <w:proofErr w:type="gramEnd"/>
      <w:r w:rsidR="00647B24" w:rsidRPr="003A1FB0">
        <w:rPr>
          <w:rFonts w:ascii="Georgia" w:hAnsi="Georgia" w:cs="Courier New"/>
          <w:lang w:val="en-US"/>
        </w:rPr>
        <w:t xml:space="preserve"> a system of values </w:t>
      </w:r>
      <w:r w:rsidR="00647B24" w:rsidRPr="003A1FB0">
        <w:rPr>
          <w:rFonts w:ascii="Georgia" w:hAnsi="Georgia" w:cs="Courier New"/>
          <w:lang w:val="en-US"/>
        </w:rPr>
        <w:t>Nietzsche also negates</w:t>
      </w:r>
      <w:r w:rsidR="00647B24" w:rsidRPr="003A1FB0">
        <w:rPr>
          <w:rFonts w:ascii="Georgia" w:hAnsi="Georgia" w:cs="Courier New"/>
          <w:lang w:val="en-US"/>
        </w:rPr>
        <w:t xml:space="preserve"> the existence of an objective truth. </w:t>
      </w:r>
      <w:r w:rsidR="00647B24" w:rsidRPr="003A1FB0">
        <w:rPr>
          <w:rFonts w:ascii="Georgia" w:hAnsi="Georgia" w:cs="Courier New"/>
          <w:lang w:val="en-US"/>
        </w:rPr>
        <w:t xml:space="preserve">While this </w:t>
      </w:r>
      <w:proofErr w:type="gramStart"/>
      <w:r w:rsidR="00647B24" w:rsidRPr="003A1FB0">
        <w:rPr>
          <w:rFonts w:ascii="Georgia" w:hAnsi="Georgia" w:cs="Courier New"/>
          <w:lang w:val="en-US"/>
        </w:rPr>
        <w:t>has been read</w:t>
      </w:r>
      <w:proofErr w:type="gramEnd"/>
      <w:r w:rsidR="00647B24" w:rsidRPr="003A1FB0">
        <w:rPr>
          <w:rFonts w:ascii="Georgia" w:hAnsi="Georgia" w:cs="Courier New"/>
          <w:lang w:val="en-US"/>
        </w:rPr>
        <w:t xml:space="preserve"> in contingency with Schopenhauer pessimism, and has led to various interpretations of Nietzsche as a destroyer of reality, I argue that Nihilism should be considered as</w:t>
      </w:r>
      <w:r w:rsidR="00647B24" w:rsidRPr="003A1FB0">
        <w:rPr>
          <w:rFonts w:ascii="Georgia" w:hAnsi="Georgia" w:cs="Courier New"/>
          <w:lang w:val="en-US"/>
        </w:rPr>
        <w:t xml:space="preserve"> a progressive not a destructive force.</w:t>
      </w:r>
      <w:r w:rsidR="00647B24" w:rsidRPr="003A1FB0">
        <w:rPr>
          <w:rFonts w:ascii="Georgia" w:hAnsi="Georgia" w:cs="Courier New"/>
          <w:lang w:val="en-US"/>
        </w:rPr>
        <w:t xml:space="preserve"> I have already hinted at this when I argued that Nietzsche can and </w:t>
      </w:r>
      <w:proofErr w:type="gramStart"/>
      <w:r w:rsidR="00647B24" w:rsidRPr="003A1FB0">
        <w:rPr>
          <w:rFonts w:ascii="Georgia" w:hAnsi="Georgia" w:cs="Courier New"/>
          <w:lang w:val="en-US"/>
        </w:rPr>
        <w:t>should be read</w:t>
      </w:r>
      <w:proofErr w:type="gramEnd"/>
      <w:r w:rsidR="00647B24" w:rsidRPr="003A1FB0">
        <w:rPr>
          <w:rFonts w:ascii="Georgia" w:hAnsi="Georgia" w:cs="Courier New"/>
          <w:lang w:val="en-US"/>
        </w:rPr>
        <w:t xml:space="preserve"> within the context of the Hegelian system of dialectic. Hegel himself dedicated relatively little space to the “antithesis” moment – a lacuna dealt with by Nietzsche. </w:t>
      </w:r>
      <w:r w:rsidR="00647B24" w:rsidRPr="003A1FB0">
        <w:rPr>
          <w:rFonts w:ascii="Georgia" w:hAnsi="Georgia" w:cs="Courier New"/>
          <w:lang w:val="en-US"/>
        </w:rPr>
        <w:t xml:space="preserve"> </w:t>
      </w:r>
      <w:r w:rsidR="008811D6" w:rsidRPr="003A1FB0">
        <w:rPr>
          <w:rFonts w:ascii="Georgia" w:hAnsi="Georgia" w:cs="Courier New"/>
          <w:lang w:val="en-US"/>
        </w:rPr>
        <w:t xml:space="preserve">Nietzsche ultimately claims that </w:t>
      </w:r>
      <w:r w:rsidR="008811D6" w:rsidRPr="003A1FB0">
        <w:rPr>
          <w:rFonts w:ascii="Georgia" w:hAnsi="Georgia" w:cs="Courier New"/>
        </w:rPr>
        <w:t>all things are subject to interpretation whichever interpretation prevails at a given time is a function of </w:t>
      </w:r>
      <w:r w:rsidR="008811D6" w:rsidRPr="003A1FB0">
        <w:rPr>
          <w:rFonts w:ascii="Georgia" w:hAnsi="Georgia" w:cs="Courier New"/>
          <w:b/>
          <w:bCs/>
        </w:rPr>
        <w:t>power</w:t>
      </w:r>
      <w:r w:rsidR="008811D6" w:rsidRPr="003A1FB0">
        <w:rPr>
          <w:rFonts w:ascii="Georgia" w:hAnsi="Georgia" w:cs="Courier New"/>
        </w:rPr>
        <w:t> and not </w:t>
      </w:r>
      <w:r w:rsidR="008811D6" w:rsidRPr="003A1FB0">
        <w:rPr>
          <w:rFonts w:ascii="Georgia" w:hAnsi="Georgia" w:cs="Courier New"/>
          <w:b/>
          <w:bCs/>
        </w:rPr>
        <w:t>truth</w:t>
      </w:r>
      <w:r w:rsidR="008811D6" w:rsidRPr="003A1FB0">
        <w:rPr>
          <w:rFonts w:ascii="Georgia" w:hAnsi="Georgia" w:cs="Courier New"/>
        </w:rPr>
        <w:t>.</w:t>
      </w:r>
    </w:p>
    <w:p w:rsidR="008811D6" w:rsidRPr="003A1FB0" w:rsidRDefault="00647B24" w:rsidP="00647B24">
      <w:pPr>
        <w:spacing w:line="480" w:lineRule="auto"/>
        <w:jc w:val="both"/>
        <w:rPr>
          <w:rFonts w:ascii="Georgia" w:hAnsi="Georgia" w:cs="Courier New"/>
          <w:lang w:val="en-US"/>
        </w:rPr>
      </w:pPr>
      <w:r w:rsidRPr="003A1FB0">
        <w:rPr>
          <w:rFonts w:ascii="Georgia" w:hAnsi="Georgia" w:cs="Courier New"/>
          <w:lang w:val="en-US"/>
        </w:rPr>
        <w:t>He is almost prophetic when he says that he was going to tell “t</w:t>
      </w:r>
      <w:r w:rsidR="00D6702F" w:rsidRPr="003A1FB0">
        <w:rPr>
          <w:rFonts w:ascii="Georgia" w:hAnsi="Georgia" w:cs="Courier New"/>
          <w:lang w:val="en-US"/>
        </w:rPr>
        <w:t xml:space="preserve">he story of the last two centuries and the </w:t>
      </w:r>
      <w:proofErr w:type="spellStart"/>
      <w:r w:rsidR="00D6702F" w:rsidRPr="003A1FB0">
        <w:rPr>
          <w:rFonts w:ascii="Georgia" w:hAnsi="Georgia" w:cs="Courier New"/>
          <w:lang w:val="en-US"/>
        </w:rPr>
        <w:t>uncanniest</w:t>
      </w:r>
      <w:proofErr w:type="spellEnd"/>
      <w:r w:rsidR="00D6702F" w:rsidRPr="003A1FB0">
        <w:rPr>
          <w:rFonts w:ascii="Georgia" w:hAnsi="Georgia" w:cs="Courier New"/>
          <w:lang w:val="en-US"/>
        </w:rPr>
        <w:t xml:space="preserve"> of all guests: nihilism.</w:t>
      </w:r>
      <w:r w:rsidRPr="003A1FB0">
        <w:rPr>
          <w:rFonts w:ascii="Georgia" w:hAnsi="Georgia" w:cs="Courier New"/>
          <w:lang w:val="en-US"/>
        </w:rPr>
        <w:t xml:space="preserve">” </w:t>
      </w:r>
      <w:proofErr w:type="gramStart"/>
      <w:r w:rsidRPr="003A1FB0">
        <w:rPr>
          <w:rFonts w:ascii="Georgia" w:hAnsi="Georgia" w:cs="Courier New"/>
          <w:lang w:val="en-US"/>
        </w:rPr>
        <w:t>But</w:t>
      </w:r>
      <w:proofErr w:type="gramEnd"/>
      <w:r w:rsidRPr="003A1FB0">
        <w:rPr>
          <w:rFonts w:ascii="Georgia" w:hAnsi="Georgia" w:cs="Courier New"/>
          <w:lang w:val="en-US"/>
        </w:rPr>
        <w:t xml:space="preserve"> there is a distinction to make between positive and negative nihilism. The latter, refers to the complete flattening of society who contemplates the non-existence of values and attempts at living its own times the best it can. </w:t>
      </w:r>
      <w:r w:rsidR="00061F9E" w:rsidRPr="003A1FB0">
        <w:rPr>
          <w:rFonts w:ascii="Georgia" w:hAnsi="Georgia" w:cs="Courier New"/>
          <w:lang w:val="en-US"/>
        </w:rPr>
        <w:t xml:space="preserve">Looking for peace, looking for security, looking, in other terms, to exploit a system known to be fallacious. </w:t>
      </w:r>
      <w:proofErr w:type="gramStart"/>
      <w:r w:rsidR="00061F9E" w:rsidRPr="003A1FB0">
        <w:rPr>
          <w:rFonts w:ascii="Georgia" w:hAnsi="Georgia" w:cs="Courier New"/>
          <w:lang w:val="en-US"/>
        </w:rPr>
        <w:t>And</w:t>
      </w:r>
      <w:proofErr w:type="gramEnd"/>
      <w:r w:rsidR="00061F9E" w:rsidRPr="003A1FB0">
        <w:rPr>
          <w:rFonts w:ascii="Georgia" w:hAnsi="Georgia" w:cs="Courier New"/>
          <w:lang w:val="en-US"/>
        </w:rPr>
        <w:t xml:space="preserve"> this creates an ever growing tension in the society between those who can exploit the system and those who can’t (Europe as a decadent civilization, for Nietzsche but also Spangler, Toynbee, Wight and others). </w:t>
      </w:r>
    </w:p>
    <w:p w:rsidR="00D6702F" w:rsidRPr="003A1FB0" w:rsidRDefault="008811D6" w:rsidP="00647B24">
      <w:pPr>
        <w:spacing w:line="480" w:lineRule="auto"/>
        <w:jc w:val="both"/>
        <w:rPr>
          <w:rFonts w:ascii="Georgia" w:hAnsi="Georgia" w:cs="Courier New"/>
          <w:lang w:val="en-US"/>
        </w:rPr>
      </w:pPr>
      <w:r w:rsidRPr="003A1FB0">
        <w:rPr>
          <w:rFonts w:ascii="Georgia" w:hAnsi="Georgia" w:cs="Courier New"/>
          <w:lang w:val="en-US"/>
        </w:rPr>
        <w:t xml:space="preserve">Positive Nihilism, on the other hand, sees </w:t>
      </w:r>
      <w:proofErr w:type="spellStart"/>
      <w:r w:rsidRPr="003A1FB0">
        <w:rPr>
          <w:rFonts w:ascii="Georgia" w:hAnsi="Georgia" w:cs="Courier New"/>
          <w:lang w:val="en-US"/>
        </w:rPr>
        <w:t>decadentism</w:t>
      </w:r>
      <w:proofErr w:type="spellEnd"/>
      <w:r w:rsidRPr="003A1FB0">
        <w:rPr>
          <w:rFonts w:ascii="Georgia" w:hAnsi="Georgia" w:cs="Courier New"/>
          <w:lang w:val="en-US"/>
        </w:rPr>
        <w:t xml:space="preserve"> as an opportunity for the human being to take responsibility. </w:t>
      </w:r>
      <w:r w:rsidR="00430B97">
        <w:rPr>
          <w:rFonts w:ascii="Georgia" w:hAnsi="Georgia" w:cs="Courier New"/>
          <w:lang w:val="en-US"/>
        </w:rPr>
        <w:t xml:space="preserve">This element is already present in The Birth of the Tragedy, where Nietzsche rediscovers the transformative force of the </w:t>
      </w:r>
      <w:proofErr w:type="spellStart"/>
      <w:r w:rsidR="00430B97">
        <w:rPr>
          <w:rFonts w:ascii="Georgia" w:hAnsi="Georgia" w:cs="Courier New"/>
          <w:lang w:val="en-US"/>
        </w:rPr>
        <w:t>Dyonisiac</w:t>
      </w:r>
      <w:proofErr w:type="spellEnd"/>
      <w:r w:rsidR="00430B97">
        <w:rPr>
          <w:rFonts w:ascii="Georgia" w:hAnsi="Georgia" w:cs="Courier New"/>
          <w:lang w:val="en-US"/>
        </w:rPr>
        <w:t xml:space="preserve"> as opposed to the “golden measure” (pan </w:t>
      </w:r>
      <w:proofErr w:type="spellStart"/>
      <w:r w:rsidR="00430B97">
        <w:rPr>
          <w:rFonts w:ascii="Georgia" w:hAnsi="Georgia" w:cs="Courier New"/>
          <w:lang w:val="en-US"/>
        </w:rPr>
        <w:t>metron</w:t>
      </w:r>
      <w:proofErr w:type="spellEnd"/>
      <w:r w:rsidR="00430B97">
        <w:rPr>
          <w:rFonts w:ascii="Georgia" w:hAnsi="Georgia" w:cs="Courier New"/>
          <w:lang w:val="en-US"/>
        </w:rPr>
        <w:t xml:space="preserve"> </w:t>
      </w:r>
      <w:proofErr w:type="spellStart"/>
      <w:r w:rsidR="00430B97">
        <w:rPr>
          <w:rFonts w:ascii="Georgia" w:hAnsi="Georgia" w:cs="Courier New"/>
          <w:lang w:val="en-US"/>
        </w:rPr>
        <w:t>ariston</w:t>
      </w:r>
      <w:proofErr w:type="spellEnd"/>
      <w:r w:rsidR="00430B97">
        <w:rPr>
          <w:rFonts w:ascii="Georgia" w:hAnsi="Georgia" w:cs="Courier New"/>
          <w:lang w:val="en-US"/>
        </w:rPr>
        <w:t xml:space="preserve">) of the portrayed </w:t>
      </w:r>
      <w:proofErr w:type="spellStart"/>
      <w:r w:rsidR="00430B97">
        <w:rPr>
          <w:rFonts w:ascii="Georgia" w:hAnsi="Georgia" w:cs="Courier New"/>
          <w:lang w:val="en-US"/>
        </w:rPr>
        <w:t>Apollinian</w:t>
      </w:r>
      <w:proofErr w:type="spellEnd"/>
      <w:r w:rsidR="00430B97">
        <w:rPr>
          <w:rFonts w:ascii="Georgia" w:hAnsi="Georgia" w:cs="Courier New"/>
          <w:lang w:val="en-US"/>
        </w:rPr>
        <w:t xml:space="preserve"> nature of Ancient Greece. </w:t>
      </w:r>
      <w:r w:rsidRPr="003A1FB0">
        <w:rPr>
          <w:rFonts w:ascii="Georgia" w:hAnsi="Georgia" w:cs="Courier New"/>
          <w:lang w:val="en-US"/>
        </w:rPr>
        <w:t>There is</w:t>
      </w:r>
      <w:r w:rsidR="00430B97">
        <w:rPr>
          <w:rFonts w:ascii="Georgia" w:hAnsi="Georgia" w:cs="Courier New"/>
          <w:lang w:val="en-US"/>
        </w:rPr>
        <w:t>, in other terms,</w:t>
      </w:r>
      <w:r w:rsidRPr="003A1FB0">
        <w:rPr>
          <w:rFonts w:ascii="Georgia" w:hAnsi="Georgia" w:cs="Courier New"/>
          <w:lang w:val="en-US"/>
        </w:rPr>
        <w:t xml:space="preserve"> the acquiescence of the fact that the created system of values has not delivered on its prospects for the entire humankind, and as such needs </w:t>
      </w:r>
      <w:r w:rsidRPr="003A1FB0">
        <w:rPr>
          <w:rFonts w:ascii="Georgia" w:hAnsi="Georgia" w:cs="Courier New"/>
          <w:lang w:val="en-US"/>
        </w:rPr>
        <w:lastRenderedPageBreak/>
        <w:t xml:space="preserve">to </w:t>
      </w:r>
      <w:proofErr w:type="gramStart"/>
      <w:r w:rsidRPr="003A1FB0">
        <w:rPr>
          <w:rFonts w:ascii="Georgia" w:hAnsi="Georgia" w:cs="Courier New"/>
          <w:lang w:val="en-US"/>
        </w:rPr>
        <w:t>be re-constructed</w:t>
      </w:r>
      <w:proofErr w:type="gramEnd"/>
      <w:r w:rsidRPr="003A1FB0">
        <w:rPr>
          <w:rFonts w:ascii="Georgia" w:hAnsi="Georgia" w:cs="Courier New"/>
          <w:lang w:val="en-US"/>
        </w:rPr>
        <w:t xml:space="preserve"> from the bottom up. </w:t>
      </w:r>
      <w:proofErr w:type="gramStart"/>
      <w:r w:rsidRPr="003A1FB0">
        <w:rPr>
          <w:rFonts w:ascii="Georgia" w:hAnsi="Georgia" w:cs="Courier New"/>
          <w:lang w:val="en-US"/>
        </w:rPr>
        <w:t>But</w:t>
      </w:r>
      <w:proofErr w:type="gramEnd"/>
      <w:r w:rsidRPr="003A1FB0">
        <w:rPr>
          <w:rFonts w:ascii="Georgia" w:hAnsi="Georgia" w:cs="Courier New"/>
          <w:lang w:val="en-US"/>
        </w:rPr>
        <w:t xml:space="preserve"> you can only reconstruct something that was originally constructed, not something that is transcendental in its essence. So that Nihilism, far from being a purely destructive and passive force, constitutes an impetus for a re-consideration of all values that we perceived as being transcendental. </w:t>
      </w:r>
      <w:r w:rsidR="00D6702F" w:rsidRPr="003A1FB0">
        <w:rPr>
          <w:rFonts w:ascii="Georgia" w:hAnsi="Georgia" w:cs="Courier New"/>
          <w:lang w:val="en-US"/>
        </w:rPr>
        <w:t xml:space="preserve"> </w:t>
      </w:r>
    </w:p>
    <w:p w:rsidR="008811D6" w:rsidRPr="003A1FB0" w:rsidRDefault="008811D6" w:rsidP="00647B24">
      <w:pPr>
        <w:spacing w:line="480" w:lineRule="auto"/>
        <w:jc w:val="both"/>
        <w:rPr>
          <w:rFonts w:ascii="Georgia" w:hAnsi="Georgia" w:cs="Courier New"/>
          <w:lang w:val="en-US"/>
        </w:rPr>
      </w:pPr>
      <w:r w:rsidRPr="003A1FB0">
        <w:rPr>
          <w:rFonts w:ascii="Georgia" w:hAnsi="Georgia" w:cs="Courier New"/>
          <w:lang w:val="en-US"/>
        </w:rPr>
        <w:t xml:space="preserve">As we did for Eternal Recurrence, it is worthwhile considering the applications of nihilism to our world. Since </w:t>
      </w:r>
      <w:proofErr w:type="gramStart"/>
      <w:r w:rsidRPr="003A1FB0">
        <w:rPr>
          <w:rFonts w:ascii="Georgia" w:hAnsi="Georgia" w:cs="Courier New"/>
          <w:lang w:val="en-US"/>
        </w:rPr>
        <w:t>1989</w:t>
      </w:r>
      <w:proofErr w:type="gramEnd"/>
      <w:r w:rsidRPr="003A1FB0">
        <w:rPr>
          <w:rFonts w:ascii="Georgia" w:hAnsi="Georgia" w:cs="Courier New"/>
          <w:lang w:val="en-US"/>
        </w:rPr>
        <w:t xml:space="preserve"> we have been presented with certain prospects by the political project labelled “liberalism”. 1) Capitalism and Democracy go hand in hand; 2) Capitalism and Liberalism are the “least </w:t>
      </w:r>
      <w:proofErr w:type="gramStart"/>
      <w:r w:rsidRPr="003A1FB0">
        <w:rPr>
          <w:rFonts w:ascii="Georgia" w:hAnsi="Georgia" w:cs="Courier New"/>
          <w:lang w:val="en-US"/>
        </w:rPr>
        <w:t>worst</w:t>
      </w:r>
      <w:proofErr w:type="gramEnd"/>
      <w:r w:rsidRPr="003A1FB0">
        <w:rPr>
          <w:rFonts w:ascii="Georgia" w:hAnsi="Georgia" w:cs="Courier New"/>
          <w:lang w:val="en-US"/>
        </w:rPr>
        <w:t xml:space="preserve">” option to live our times; 3) Capitalism and Liberalism mean more security; and 4) Capitalism and Liberalism are “natural”. </w:t>
      </w:r>
    </w:p>
    <w:p w:rsidR="008811D6" w:rsidRPr="003A1FB0" w:rsidRDefault="008811D6" w:rsidP="008811D6">
      <w:pPr>
        <w:pStyle w:val="ListParagraph"/>
        <w:numPr>
          <w:ilvl w:val="0"/>
          <w:numId w:val="5"/>
        </w:numPr>
        <w:spacing w:line="480" w:lineRule="auto"/>
        <w:jc w:val="both"/>
        <w:rPr>
          <w:rFonts w:ascii="Georgia" w:hAnsi="Georgia" w:cs="Courier New"/>
          <w:lang w:val="en-US"/>
        </w:rPr>
      </w:pPr>
      <w:r w:rsidRPr="003A1FB0">
        <w:rPr>
          <w:rFonts w:ascii="Georgia" w:hAnsi="Georgia" w:cs="Courier New"/>
          <w:lang w:val="en-US"/>
        </w:rPr>
        <w:t xml:space="preserve">The Rise of China challenges this view. China, even though not democratic, is outplaying the </w:t>
      </w:r>
      <w:proofErr w:type="gramStart"/>
      <w:r w:rsidRPr="003A1FB0">
        <w:rPr>
          <w:rFonts w:ascii="Georgia" w:hAnsi="Georgia" w:cs="Courier New"/>
          <w:lang w:val="en-US"/>
        </w:rPr>
        <w:t>torch-bearer</w:t>
      </w:r>
      <w:proofErr w:type="gramEnd"/>
      <w:r w:rsidRPr="003A1FB0">
        <w:rPr>
          <w:rFonts w:ascii="Georgia" w:hAnsi="Georgia" w:cs="Courier New"/>
          <w:lang w:val="en-US"/>
        </w:rPr>
        <w:t xml:space="preserve"> of capitalism, the US, at its own game. This leaves the US, but also US, in a monstrous position. We either say that the game we were told was perfect </w:t>
      </w:r>
      <w:proofErr w:type="gramStart"/>
      <w:r w:rsidRPr="003A1FB0">
        <w:rPr>
          <w:rFonts w:ascii="Georgia" w:hAnsi="Georgia" w:cs="Courier New"/>
          <w:lang w:val="en-US"/>
        </w:rPr>
        <w:t>wasn’t</w:t>
      </w:r>
      <w:proofErr w:type="gramEnd"/>
      <w:r w:rsidRPr="003A1FB0">
        <w:rPr>
          <w:rFonts w:ascii="Georgia" w:hAnsi="Georgia" w:cs="Courier New"/>
          <w:lang w:val="en-US"/>
        </w:rPr>
        <w:t xml:space="preserve"> really, and we attempt at changing the rules of the game. Or we emulate China, after claiming that democracy was the way to go forward; </w:t>
      </w:r>
    </w:p>
    <w:p w:rsidR="008811D6" w:rsidRPr="003A1FB0" w:rsidRDefault="008811D6" w:rsidP="008811D6">
      <w:pPr>
        <w:pStyle w:val="ListParagraph"/>
        <w:numPr>
          <w:ilvl w:val="0"/>
          <w:numId w:val="5"/>
        </w:numPr>
        <w:spacing w:line="480" w:lineRule="auto"/>
        <w:jc w:val="both"/>
        <w:rPr>
          <w:rFonts w:ascii="Georgia" w:hAnsi="Georgia" w:cs="Courier New"/>
          <w:lang w:val="en-US"/>
        </w:rPr>
      </w:pPr>
      <w:r w:rsidRPr="003A1FB0">
        <w:rPr>
          <w:rFonts w:ascii="Georgia" w:hAnsi="Georgia" w:cs="Courier New"/>
          <w:lang w:val="en-US"/>
        </w:rPr>
        <w:t xml:space="preserve">See point above; </w:t>
      </w:r>
    </w:p>
    <w:p w:rsidR="008811D6" w:rsidRPr="003A1FB0" w:rsidRDefault="008811D6" w:rsidP="008811D6">
      <w:pPr>
        <w:pStyle w:val="ListParagraph"/>
        <w:numPr>
          <w:ilvl w:val="0"/>
          <w:numId w:val="5"/>
        </w:numPr>
        <w:spacing w:line="480" w:lineRule="auto"/>
        <w:jc w:val="both"/>
        <w:rPr>
          <w:rFonts w:ascii="Georgia" w:hAnsi="Georgia" w:cs="Courier New"/>
          <w:lang w:val="en-US"/>
        </w:rPr>
      </w:pPr>
      <w:r w:rsidRPr="003A1FB0">
        <w:rPr>
          <w:rFonts w:ascii="Georgia" w:hAnsi="Georgia" w:cs="Courier New"/>
          <w:lang w:val="en-US"/>
        </w:rPr>
        <w:t xml:space="preserve">Financial crisis of 2008 and the rise of global terrorism are deeply troubling for this assumption. In the sense that capital-liberalism failed to deliver on the promises of economic prosperity and security. However, especially the consequences of these two phenomenological </w:t>
      </w:r>
      <w:proofErr w:type="gramStart"/>
      <w:r w:rsidRPr="003A1FB0">
        <w:rPr>
          <w:rFonts w:ascii="Georgia" w:hAnsi="Georgia" w:cs="Courier New"/>
          <w:lang w:val="en-US"/>
        </w:rPr>
        <w:t>manifestations,</w:t>
      </w:r>
      <w:proofErr w:type="gramEnd"/>
      <w:r w:rsidRPr="003A1FB0">
        <w:rPr>
          <w:rFonts w:ascii="Georgia" w:hAnsi="Georgia" w:cs="Courier New"/>
          <w:lang w:val="en-US"/>
        </w:rPr>
        <w:t xml:space="preserve"> highlighted that we </w:t>
      </w:r>
      <w:r w:rsidRPr="003A1FB0">
        <w:rPr>
          <w:rFonts w:ascii="Georgia" w:hAnsi="Georgia" w:cs="Courier New"/>
          <w:lang w:val="en-US"/>
        </w:rPr>
        <w:lastRenderedPageBreak/>
        <w:t xml:space="preserve">are unwilling to take up responsibility. “It is the markets”, “it is their religion”, to it is inevitable; </w:t>
      </w:r>
    </w:p>
    <w:p w:rsidR="008811D6" w:rsidRPr="003A1FB0" w:rsidRDefault="008811D6" w:rsidP="008811D6">
      <w:pPr>
        <w:pStyle w:val="ListParagraph"/>
        <w:numPr>
          <w:ilvl w:val="0"/>
          <w:numId w:val="5"/>
        </w:numPr>
        <w:spacing w:line="480" w:lineRule="auto"/>
        <w:jc w:val="both"/>
        <w:rPr>
          <w:rFonts w:ascii="Georgia" w:hAnsi="Georgia" w:cs="Courier New"/>
          <w:lang w:val="en-US"/>
        </w:rPr>
      </w:pPr>
      <w:r w:rsidRPr="003A1FB0">
        <w:rPr>
          <w:rFonts w:ascii="Georgia" w:hAnsi="Georgia" w:cs="Courier New"/>
          <w:lang w:val="en-US"/>
        </w:rPr>
        <w:t xml:space="preserve">Acknowledging something as natural means that it </w:t>
      </w:r>
      <w:proofErr w:type="gramStart"/>
      <w:r w:rsidRPr="003A1FB0">
        <w:rPr>
          <w:rFonts w:ascii="Georgia" w:hAnsi="Georgia" w:cs="Courier New"/>
          <w:lang w:val="en-US"/>
        </w:rPr>
        <w:t>cannot be changed</w:t>
      </w:r>
      <w:proofErr w:type="gramEnd"/>
      <w:r w:rsidRPr="003A1FB0">
        <w:rPr>
          <w:rFonts w:ascii="Georgia" w:hAnsi="Georgia" w:cs="Courier New"/>
          <w:lang w:val="en-US"/>
        </w:rPr>
        <w:t xml:space="preserve">. So that if we look at the problems of our society as transcendental, we are discouraged from thinking that alternatives are possible. </w:t>
      </w:r>
    </w:p>
    <w:p w:rsidR="00541299" w:rsidRPr="003A1FB0" w:rsidRDefault="00A67795" w:rsidP="00A67795">
      <w:pPr>
        <w:spacing w:line="480" w:lineRule="auto"/>
        <w:jc w:val="both"/>
        <w:rPr>
          <w:rFonts w:ascii="Georgia" w:hAnsi="Georgia" w:cs="Courier New"/>
          <w:lang w:val="en-US"/>
        </w:rPr>
      </w:pPr>
      <w:r w:rsidRPr="003A1FB0">
        <w:rPr>
          <w:rFonts w:ascii="Georgia" w:hAnsi="Georgia" w:cs="Courier New"/>
          <w:lang w:val="en-US"/>
        </w:rPr>
        <w:t>Killing Nietzsche means killing the possibility of change, by declaring the end of history Fukuyama was attempting at killing history</w:t>
      </w:r>
      <w:r w:rsidR="00541299" w:rsidRPr="003A1FB0">
        <w:rPr>
          <w:rFonts w:ascii="Georgia" w:hAnsi="Georgia" w:cs="Courier New"/>
          <w:lang w:val="en-US"/>
        </w:rPr>
        <w:t xml:space="preserve"> because history (and eternal recurrence and nihilism) presupposes the possibility of change. On a final note, there is an underdeveloped concept in Nietzsche that evolves from the idea of the </w:t>
      </w:r>
      <w:proofErr w:type="spellStart"/>
      <w:r w:rsidR="00541299" w:rsidRPr="003A1FB0">
        <w:rPr>
          <w:rFonts w:ascii="Georgia" w:hAnsi="Georgia" w:cs="Courier New"/>
          <w:lang w:val="en-US"/>
        </w:rPr>
        <w:t>transvaluation</w:t>
      </w:r>
      <w:proofErr w:type="spellEnd"/>
      <w:r w:rsidR="00541299" w:rsidRPr="003A1FB0">
        <w:rPr>
          <w:rFonts w:ascii="Georgia" w:hAnsi="Georgia" w:cs="Courier New"/>
          <w:lang w:val="en-US"/>
        </w:rPr>
        <w:t xml:space="preserve"> of all values. </w:t>
      </w:r>
      <w:proofErr w:type="gramStart"/>
      <w:r w:rsidR="00541299" w:rsidRPr="003A1FB0">
        <w:rPr>
          <w:rFonts w:ascii="Georgia" w:hAnsi="Georgia" w:cs="Courier New"/>
          <w:lang w:val="en-US"/>
        </w:rPr>
        <w:t xml:space="preserve">This concept has been further developed by Heidegger (Being in Time) but also </w:t>
      </w:r>
      <w:proofErr w:type="spellStart"/>
      <w:r w:rsidR="00541299" w:rsidRPr="003A1FB0">
        <w:rPr>
          <w:rFonts w:ascii="Georgia" w:hAnsi="Georgia" w:cs="Courier New"/>
          <w:lang w:val="en-US"/>
        </w:rPr>
        <w:t>Zizek</w:t>
      </w:r>
      <w:proofErr w:type="spellEnd"/>
      <w:r w:rsidR="00541299" w:rsidRPr="003A1FB0">
        <w:rPr>
          <w:rFonts w:ascii="Georgia" w:hAnsi="Georgia" w:cs="Courier New"/>
          <w:lang w:val="en-US"/>
        </w:rPr>
        <w:t xml:space="preserve"> (Absolute Recoil)</w:t>
      </w:r>
      <w:proofErr w:type="gramEnd"/>
      <w:r w:rsidR="00541299" w:rsidRPr="003A1FB0">
        <w:rPr>
          <w:rFonts w:ascii="Georgia" w:hAnsi="Georgia" w:cs="Courier New"/>
          <w:lang w:val="en-US"/>
        </w:rPr>
        <w:t xml:space="preserve">. This concept argues that in our times four values exist that are opposed to democracy. </w:t>
      </w:r>
      <w:proofErr w:type="gramStart"/>
      <w:r w:rsidR="00541299" w:rsidRPr="003A1FB0">
        <w:rPr>
          <w:rFonts w:ascii="Georgia" w:hAnsi="Georgia" w:cs="Courier New"/>
          <w:lang w:val="en-US"/>
        </w:rPr>
        <w:t>And</w:t>
      </w:r>
      <w:proofErr w:type="gramEnd"/>
      <w:r w:rsidR="00541299" w:rsidRPr="003A1FB0">
        <w:rPr>
          <w:rFonts w:ascii="Georgia" w:hAnsi="Georgia" w:cs="Courier New"/>
          <w:lang w:val="en-US"/>
        </w:rPr>
        <w:t xml:space="preserve"> these are: 1) Technology; 2) Science; 3) Religion; and 4) Economy. </w:t>
      </w:r>
    </w:p>
    <w:p w:rsidR="00541299" w:rsidRPr="003A1FB0" w:rsidRDefault="00541299" w:rsidP="00A67795">
      <w:pPr>
        <w:spacing w:line="480" w:lineRule="auto"/>
        <w:jc w:val="both"/>
        <w:rPr>
          <w:rFonts w:ascii="Georgia" w:hAnsi="Georgia" w:cs="Courier New"/>
          <w:lang w:val="en-US"/>
        </w:rPr>
      </w:pPr>
      <w:r w:rsidRPr="003A1FB0">
        <w:rPr>
          <w:rFonts w:ascii="Georgia" w:hAnsi="Georgia" w:cs="Courier New"/>
          <w:lang w:val="en-US"/>
        </w:rPr>
        <w:t xml:space="preserve">Because of their undemocratic </w:t>
      </w:r>
      <w:proofErr w:type="gramStart"/>
      <w:r w:rsidRPr="003A1FB0">
        <w:rPr>
          <w:rFonts w:ascii="Georgia" w:hAnsi="Georgia" w:cs="Courier New"/>
          <w:lang w:val="en-US"/>
        </w:rPr>
        <w:t>nature</w:t>
      </w:r>
      <w:proofErr w:type="gramEnd"/>
      <w:r w:rsidRPr="003A1FB0">
        <w:rPr>
          <w:rFonts w:ascii="Georgia" w:hAnsi="Georgia" w:cs="Courier New"/>
          <w:lang w:val="en-US"/>
        </w:rPr>
        <w:t xml:space="preserve"> we are inclined to think that they are natural. So that you cannot stop Religion, or Technology, or the Economy, because they are ontological forces. When you claim that these things escape political considerations because of their ontological nature, you also claim that they </w:t>
      </w:r>
      <w:proofErr w:type="gramStart"/>
      <w:r w:rsidRPr="003A1FB0">
        <w:rPr>
          <w:rFonts w:ascii="Georgia" w:hAnsi="Georgia" w:cs="Courier New"/>
          <w:lang w:val="en-US"/>
        </w:rPr>
        <w:t>can’t</w:t>
      </w:r>
      <w:proofErr w:type="gramEnd"/>
      <w:r w:rsidRPr="003A1FB0">
        <w:rPr>
          <w:rFonts w:ascii="Georgia" w:hAnsi="Georgia" w:cs="Courier New"/>
          <w:lang w:val="en-US"/>
        </w:rPr>
        <w:t xml:space="preserve"> be controlled. </w:t>
      </w:r>
      <w:proofErr w:type="gramStart"/>
      <w:r w:rsidRPr="003A1FB0">
        <w:rPr>
          <w:rFonts w:ascii="Georgia" w:hAnsi="Georgia" w:cs="Courier New"/>
          <w:lang w:val="en-US"/>
        </w:rPr>
        <w:t>And</w:t>
      </w:r>
      <w:proofErr w:type="gramEnd"/>
      <w:r w:rsidRPr="003A1FB0">
        <w:rPr>
          <w:rFonts w:ascii="Georgia" w:hAnsi="Georgia" w:cs="Courier New"/>
          <w:lang w:val="en-US"/>
        </w:rPr>
        <w:t xml:space="preserve"> when you claim that something doesn’t have boundaries, and shouldn’t have them, that thing tends to assimilate every other consideration. </w:t>
      </w:r>
      <w:proofErr w:type="gramStart"/>
      <w:r w:rsidRPr="003A1FB0">
        <w:rPr>
          <w:rFonts w:ascii="Georgia" w:hAnsi="Georgia" w:cs="Courier New"/>
          <w:lang w:val="en-US"/>
        </w:rPr>
        <w:t>So</w:t>
      </w:r>
      <w:proofErr w:type="gramEnd"/>
      <w:r w:rsidRPr="003A1FB0">
        <w:rPr>
          <w:rFonts w:ascii="Georgia" w:hAnsi="Georgia" w:cs="Courier New"/>
          <w:lang w:val="en-US"/>
        </w:rPr>
        <w:t xml:space="preserve"> that values tend to be shaped by these four apparently a-political forces. </w:t>
      </w:r>
      <w:proofErr w:type="gramStart"/>
      <w:r w:rsidRPr="003A1FB0">
        <w:rPr>
          <w:rFonts w:ascii="Georgia" w:hAnsi="Georgia" w:cs="Courier New"/>
          <w:lang w:val="en-US"/>
        </w:rPr>
        <w:t>And</w:t>
      </w:r>
      <w:proofErr w:type="gramEnd"/>
      <w:r w:rsidRPr="003A1FB0">
        <w:rPr>
          <w:rFonts w:ascii="Georgia" w:hAnsi="Georgia" w:cs="Courier New"/>
          <w:lang w:val="en-US"/>
        </w:rPr>
        <w:t xml:space="preserve"> this leads to a re-constitution of unchangeable values that Nietzsche himself argued against. </w:t>
      </w:r>
    </w:p>
    <w:p w:rsidR="00541299" w:rsidRPr="003A1FB0" w:rsidRDefault="00541299" w:rsidP="00A67795">
      <w:pPr>
        <w:spacing w:line="480" w:lineRule="auto"/>
        <w:jc w:val="both"/>
        <w:rPr>
          <w:rFonts w:ascii="Georgia" w:hAnsi="Georgia" w:cs="Courier New"/>
          <w:lang w:val="en-US"/>
        </w:rPr>
      </w:pPr>
      <w:r w:rsidRPr="003A1FB0">
        <w:rPr>
          <w:rFonts w:ascii="Georgia" w:hAnsi="Georgia" w:cs="Courier New"/>
          <w:lang w:val="en-US"/>
        </w:rPr>
        <w:lastRenderedPageBreak/>
        <w:t xml:space="preserve">Our times assimilated these values a-critically. Every social relationship </w:t>
      </w:r>
      <w:proofErr w:type="gramStart"/>
      <w:r w:rsidRPr="003A1FB0">
        <w:rPr>
          <w:rFonts w:ascii="Georgia" w:hAnsi="Georgia" w:cs="Courier New"/>
          <w:lang w:val="en-US"/>
        </w:rPr>
        <w:t>has been transformed</w:t>
      </w:r>
      <w:proofErr w:type="gramEnd"/>
      <w:r w:rsidRPr="003A1FB0">
        <w:rPr>
          <w:rFonts w:ascii="Georgia" w:hAnsi="Georgia" w:cs="Courier New"/>
          <w:lang w:val="en-US"/>
        </w:rPr>
        <w:t xml:space="preserve"> in something quantifiable, a sort of a social transaction that emulates economic models. Think about higher education, we speak about “credits” for every exam. We speak about “debts” if you </w:t>
      </w:r>
      <w:proofErr w:type="gramStart"/>
      <w:r w:rsidRPr="003A1FB0">
        <w:rPr>
          <w:rFonts w:ascii="Georgia" w:hAnsi="Georgia" w:cs="Courier New"/>
          <w:lang w:val="en-US"/>
        </w:rPr>
        <w:t>don’t</w:t>
      </w:r>
      <w:proofErr w:type="gramEnd"/>
      <w:r w:rsidRPr="003A1FB0">
        <w:rPr>
          <w:rFonts w:ascii="Georgia" w:hAnsi="Georgia" w:cs="Courier New"/>
          <w:lang w:val="en-US"/>
        </w:rPr>
        <w:t xml:space="preserve"> pass an exam. So on and so forth. Economy and Technology, specifically, have become new “Gods” after the Death of God. </w:t>
      </w:r>
    </w:p>
    <w:p w:rsidR="00D6702F" w:rsidRPr="003A1FB0" w:rsidRDefault="00D6702F" w:rsidP="00FB78AF">
      <w:pPr>
        <w:pStyle w:val="Heading1"/>
        <w:numPr>
          <w:ilvl w:val="0"/>
          <w:numId w:val="1"/>
        </w:numPr>
        <w:spacing w:line="480" w:lineRule="auto"/>
        <w:jc w:val="center"/>
        <w:rPr>
          <w:rFonts w:ascii="Georgia" w:hAnsi="Georgia" w:cs="Courier New"/>
          <w:b/>
          <w:color w:val="auto"/>
          <w:lang w:val="en-US"/>
        </w:rPr>
      </w:pPr>
      <w:r w:rsidRPr="003A1FB0">
        <w:rPr>
          <w:rFonts w:ascii="Georgia" w:hAnsi="Georgia" w:cs="Courier New"/>
          <w:b/>
          <w:color w:val="auto"/>
          <w:lang w:val="en-US"/>
        </w:rPr>
        <w:t xml:space="preserve">The </w:t>
      </w:r>
      <w:r w:rsidR="00FB78AF" w:rsidRPr="003A1FB0">
        <w:rPr>
          <w:rFonts w:ascii="Georgia" w:hAnsi="Georgia" w:cs="Courier New"/>
          <w:b/>
          <w:color w:val="auto"/>
          <w:lang w:val="en-US"/>
        </w:rPr>
        <w:t xml:space="preserve">(Irresponsible) </w:t>
      </w:r>
      <w:r w:rsidRPr="003A1FB0">
        <w:rPr>
          <w:rFonts w:ascii="Georgia" w:hAnsi="Georgia" w:cs="Courier New"/>
          <w:b/>
          <w:color w:val="auto"/>
          <w:lang w:val="en-US"/>
        </w:rPr>
        <w:t>Last Men</w:t>
      </w:r>
    </w:p>
    <w:p w:rsidR="00DA7FCA" w:rsidRDefault="00DA7FCA" w:rsidP="00DA7FCA">
      <w:pPr>
        <w:spacing w:line="480" w:lineRule="auto"/>
        <w:jc w:val="right"/>
        <w:rPr>
          <w:rFonts w:ascii="Georgia" w:hAnsi="Georgia" w:cs="Courier New"/>
        </w:rPr>
      </w:pPr>
      <w:r w:rsidRPr="00DA7FCA">
        <w:rPr>
          <w:rFonts w:ascii="Georgia" w:hAnsi="Georgia" w:cs="Courier New"/>
        </w:rPr>
        <w:t>Man is a rope, tied between beast and overman--a rope over an abyss...</w:t>
      </w:r>
    </w:p>
    <w:p w:rsidR="00DA7FCA" w:rsidRDefault="00DA7FCA" w:rsidP="00DA7FCA">
      <w:pPr>
        <w:spacing w:line="480" w:lineRule="auto"/>
        <w:jc w:val="right"/>
        <w:rPr>
          <w:rFonts w:ascii="Georgia" w:hAnsi="Georgia" w:cs="Courier New"/>
          <w:lang w:val="en-US"/>
        </w:rPr>
      </w:pPr>
      <w:r>
        <w:rPr>
          <w:rFonts w:ascii="Georgia" w:hAnsi="Georgia" w:cs="Courier New"/>
        </w:rPr>
        <w:t xml:space="preserve">Nietzsche, Thus </w:t>
      </w:r>
      <w:proofErr w:type="spellStart"/>
      <w:r>
        <w:rPr>
          <w:rFonts w:ascii="Georgia" w:hAnsi="Georgia" w:cs="Courier New"/>
        </w:rPr>
        <w:t>Spake</w:t>
      </w:r>
      <w:proofErr w:type="spellEnd"/>
      <w:r>
        <w:rPr>
          <w:rFonts w:ascii="Georgia" w:hAnsi="Georgia" w:cs="Courier New"/>
        </w:rPr>
        <w:t xml:space="preserve"> Zarathustra</w:t>
      </w:r>
      <w:bookmarkStart w:id="0" w:name="_GoBack"/>
      <w:bookmarkEnd w:id="0"/>
    </w:p>
    <w:p w:rsidR="00105D41" w:rsidRPr="003A1FB0" w:rsidRDefault="00634942" w:rsidP="00634942">
      <w:pPr>
        <w:spacing w:line="480" w:lineRule="auto"/>
        <w:jc w:val="both"/>
        <w:rPr>
          <w:rFonts w:ascii="Georgia" w:hAnsi="Georgia" w:cs="Courier New"/>
        </w:rPr>
      </w:pPr>
      <w:r w:rsidRPr="003A1FB0">
        <w:rPr>
          <w:rFonts w:ascii="Georgia" w:hAnsi="Georgia" w:cs="Courier New"/>
          <w:lang w:val="en-US"/>
        </w:rPr>
        <w:t xml:space="preserve">The final concept that I want to explore is perhaps the most controversial one in Nietzsche’s philosophy: the </w:t>
      </w:r>
      <w:proofErr w:type="spellStart"/>
      <w:r w:rsidRPr="003A1FB0">
        <w:rPr>
          <w:rFonts w:ascii="Georgia" w:hAnsi="Georgia" w:cs="Courier New"/>
          <w:lang w:val="en-US"/>
        </w:rPr>
        <w:t>Ubermensch</w:t>
      </w:r>
      <w:proofErr w:type="spellEnd"/>
      <w:r w:rsidRPr="003A1FB0">
        <w:rPr>
          <w:rFonts w:ascii="Georgia" w:hAnsi="Georgia" w:cs="Courier New"/>
          <w:lang w:val="en-US"/>
        </w:rPr>
        <w:t xml:space="preserve">. As we know, </w:t>
      </w:r>
      <w:proofErr w:type="gramStart"/>
      <w:r w:rsidRPr="003A1FB0">
        <w:rPr>
          <w:rFonts w:ascii="Georgia" w:hAnsi="Georgia" w:cs="Courier New"/>
          <w:lang w:val="en-US"/>
        </w:rPr>
        <w:t>the concept has been appropriated by Nazism</w:t>
      </w:r>
      <w:proofErr w:type="gramEnd"/>
      <w:r w:rsidRPr="003A1FB0">
        <w:rPr>
          <w:rFonts w:ascii="Georgia" w:hAnsi="Georgia" w:cs="Courier New"/>
          <w:lang w:val="en-US"/>
        </w:rPr>
        <w:t xml:space="preserve"> in the mid-20</w:t>
      </w:r>
      <w:r w:rsidRPr="003A1FB0">
        <w:rPr>
          <w:rFonts w:ascii="Georgia" w:hAnsi="Georgia" w:cs="Courier New"/>
          <w:vertAlign w:val="superscript"/>
          <w:lang w:val="en-US"/>
        </w:rPr>
        <w:t>th</w:t>
      </w:r>
      <w:r w:rsidRPr="003A1FB0">
        <w:rPr>
          <w:rFonts w:ascii="Georgia" w:hAnsi="Georgia" w:cs="Courier New"/>
          <w:lang w:val="en-US"/>
        </w:rPr>
        <w:t xml:space="preserve"> Century as exemplificative and supportive of Hitler’s idea of the Aryan race. I </w:t>
      </w:r>
      <w:proofErr w:type="gramStart"/>
      <w:r w:rsidRPr="003A1FB0">
        <w:rPr>
          <w:rFonts w:ascii="Georgia" w:hAnsi="Georgia" w:cs="Courier New"/>
          <w:lang w:val="en-US"/>
        </w:rPr>
        <w:t>won’t</w:t>
      </w:r>
      <w:proofErr w:type="gramEnd"/>
      <w:r w:rsidRPr="003A1FB0">
        <w:rPr>
          <w:rFonts w:ascii="Georgia" w:hAnsi="Georgia" w:cs="Courier New"/>
          <w:lang w:val="en-US"/>
        </w:rPr>
        <w:t xml:space="preserve"> spend too much time in outlining why I think that this appropriation and the critiques moved to Nietzsche in light of this appropriation are fundamentally wrong. I will only go on about saying that 1) most of these appropriations do not pertain to Nietzsche’s work, but with the works that his sister thoroughly redacted and 2) that Nazism is profoundly antithetical in respect to Nietzsche’s system of thinking. </w:t>
      </w:r>
      <w:r w:rsidR="00105D41" w:rsidRPr="003A1FB0">
        <w:rPr>
          <w:rFonts w:ascii="Georgia" w:hAnsi="Georgia" w:cs="Courier New"/>
        </w:rPr>
        <w:t xml:space="preserve">Nietzsche spoke against Christianity as much as he did against Judaism. The problem is that he also spoke in </w:t>
      </w:r>
      <w:proofErr w:type="spellStart"/>
      <w:r w:rsidR="00105D41" w:rsidRPr="003A1FB0">
        <w:rPr>
          <w:rFonts w:ascii="Georgia" w:hAnsi="Georgia" w:cs="Courier New"/>
        </w:rPr>
        <w:t>favor</w:t>
      </w:r>
      <w:proofErr w:type="spellEnd"/>
      <w:r w:rsidR="00105D41" w:rsidRPr="003A1FB0">
        <w:rPr>
          <w:rFonts w:ascii="Georgia" w:hAnsi="Georgia" w:cs="Courier New"/>
        </w:rPr>
        <w:t xml:space="preserve"> of Christianity as much as he did in </w:t>
      </w:r>
      <w:proofErr w:type="spellStart"/>
      <w:r w:rsidR="00105D41" w:rsidRPr="003A1FB0">
        <w:rPr>
          <w:rFonts w:ascii="Georgia" w:hAnsi="Georgia" w:cs="Courier New"/>
        </w:rPr>
        <w:t>favor</w:t>
      </w:r>
      <w:proofErr w:type="spellEnd"/>
      <w:r w:rsidR="00105D41" w:rsidRPr="003A1FB0">
        <w:rPr>
          <w:rFonts w:ascii="Georgia" w:hAnsi="Georgia" w:cs="Courier New"/>
        </w:rPr>
        <w:t xml:space="preserve"> of Judaism. In </w:t>
      </w:r>
      <w:r w:rsidR="00105D41" w:rsidRPr="003A1FB0">
        <w:rPr>
          <w:rFonts w:ascii="Georgia" w:hAnsi="Georgia" w:cs="Courier New"/>
          <w:i/>
          <w:iCs/>
        </w:rPr>
        <w:t>Beyond Good and</w:t>
      </w:r>
      <w:r w:rsidR="00105D41" w:rsidRPr="003A1FB0">
        <w:rPr>
          <w:rFonts w:ascii="Georgia" w:hAnsi="Georgia" w:cs="Courier New"/>
        </w:rPr>
        <w:t> </w:t>
      </w:r>
      <w:r w:rsidR="00105D41" w:rsidRPr="003A1FB0">
        <w:rPr>
          <w:rFonts w:ascii="Georgia" w:hAnsi="Georgia" w:cs="Courier New"/>
          <w:i/>
          <w:iCs/>
        </w:rPr>
        <w:t>Evil</w:t>
      </w:r>
      <w:r w:rsidR="00105D41" w:rsidRPr="003A1FB0">
        <w:rPr>
          <w:rFonts w:ascii="Georgia" w:hAnsi="Georgia" w:cs="Courier New"/>
        </w:rPr>
        <w:t xml:space="preserve">, he </w:t>
      </w:r>
      <w:proofErr w:type="spellStart"/>
      <w:r w:rsidR="00105D41" w:rsidRPr="003A1FB0">
        <w:rPr>
          <w:rFonts w:ascii="Georgia" w:hAnsi="Georgia" w:cs="Courier New"/>
        </w:rPr>
        <w:t>writes</w:t>
      </w:r>
      <w:proofErr w:type="gramStart"/>
      <w:r w:rsidR="00105D41" w:rsidRPr="003A1FB0">
        <w:rPr>
          <w:rFonts w:ascii="Georgia" w:hAnsi="Georgia" w:cs="Courier New"/>
        </w:rPr>
        <w:t>:“</w:t>
      </w:r>
      <w:proofErr w:type="gramEnd"/>
      <w:r w:rsidR="00105D41" w:rsidRPr="003A1FB0">
        <w:rPr>
          <w:rFonts w:ascii="Georgia" w:hAnsi="Georgia" w:cs="Courier New"/>
        </w:rPr>
        <w:t>Jesus</w:t>
      </w:r>
      <w:proofErr w:type="spellEnd"/>
      <w:r w:rsidR="00105D41" w:rsidRPr="003A1FB0">
        <w:rPr>
          <w:rFonts w:ascii="Georgia" w:hAnsi="Georgia" w:cs="Courier New"/>
        </w:rPr>
        <w:t xml:space="preserve"> said to his Jews: ‘The law was for servants--love God as I love him, as his son! What are morals to us sons of God!</w:t>
      </w:r>
      <w:proofErr w:type="gramStart"/>
      <w:r w:rsidR="00105D41" w:rsidRPr="003A1FB0">
        <w:rPr>
          <w:rFonts w:ascii="Georgia" w:hAnsi="Georgia" w:cs="Courier New"/>
        </w:rPr>
        <w:t>’”</w:t>
      </w:r>
      <w:proofErr w:type="gramEnd"/>
      <w:r w:rsidR="00105D41" w:rsidRPr="003A1FB0">
        <w:rPr>
          <w:rFonts w:ascii="Georgia" w:hAnsi="Georgia" w:cs="Courier New"/>
        </w:rPr>
        <w:t xml:space="preserve"> (BGE, 164)</w:t>
      </w:r>
      <w:r w:rsidRPr="003A1FB0">
        <w:rPr>
          <w:rFonts w:ascii="Georgia" w:hAnsi="Georgia" w:cs="Courier New"/>
          <w:lang w:val="en-US"/>
        </w:rPr>
        <w:t xml:space="preserve"> </w:t>
      </w:r>
      <w:r w:rsidR="00105D41" w:rsidRPr="003A1FB0">
        <w:rPr>
          <w:rFonts w:ascii="Georgia" w:hAnsi="Georgia" w:cs="Courier New"/>
        </w:rPr>
        <w:t xml:space="preserve">Nietzsche’s concept of knowledge did not only allow for contradictions. It required them. Only total, comprehensive knowledge, which incorporated opposite opinions, was true knowledge for him. </w:t>
      </w:r>
      <w:r w:rsidRPr="003A1FB0">
        <w:rPr>
          <w:rFonts w:ascii="Georgia" w:hAnsi="Georgia" w:cs="Courier New"/>
        </w:rPr>
        <w:t xml:space="preserve">In this </w:t>
      </w:r>
      <w:proofErr w:type="gramStart"/>
      <w:r w:rsidRPr="003A1FB0">
        <w:rPr>
          <w:rFonts w:ascii="Georgia" w:hAnsi="Georgia" w:cs="Courier New"/>
        </w:rPr>
        <w:t>sense</w:t>
      </w:r>
      <w:proofErr w:type="gramEnd"/>
      <w:r w:rsidRPr="003A1FB0">
        <w:rPr>
          <w:rFonts w:ascii="Georgia" w:hAnsi="Georgia" w:cs="Courier New"/>
        </w:rPr>
        <w:t xml:space="preserve"> Nietzsche is profoundly </w:t>
      </w:r>
      <w:r w:rsidRPr="003A1FB0">
        <w:rPr>
          <w:rFonts w:ascii="Georgia" w:hAnsi="Georgia" w:cs="Courier New"/>
        </w:rPr>
        <w:lastRenderedPageBreak/>
        <w:t xml:space="preserve">Hegelian. </w:t>
      </w:r>
      <w:r w:rsidR="00105D41" w:rsidRPr="003A1FB0">
        <w:rPr>
          <w:rFonts w:ascii="Georgia" w:hAnsi="Georgia" w:cs="Courier New"/>
        </w:rPr>
        <w:t xml:space="preserve">Thus, it was possible for him to write for and against Judaism, for and against Christianity, for and against racism. </w:t>
      </w:r>
      <w:r w:rsidRPr="003A1FB0">
        <w:rPr>
          <w:rFonts w:ascii="Georgia" w:hAnsi="Georgia" w:cs="Courier New"/>
          <w:lang w:val="en-US"/>
        </w:rPr>
        <w:t xml:space="preserve"> However, </w:t>
      </w:r>
      <w:r w:rsidRPr="003A1FB0">
        <w:rPr>
          <w:rFonts w:ascii="Georgia" w:hAnsi="Georgia" w:cs="Courier New"/>
        </w:rPr>
        <w:t>h</w:t>
      </w:r>
      <w:r w:rsidR="00105D41" w:rsidRPr="003A1FB0">
        <w:rPr>
          <w:rFonts w:ascii="Georgia" w:hAnsi="Georgia" w:cs="Courier New"/>
        </w:rPr>
        <w:t xml:space="preserve">e </w:t>
      </w:r>
      <w:r w:rsidRPr="003A1FB0">
        <w:rPr>
          <w:rFonts w:ascii="Georgia" w:hAnsi="Georgia" w:cs="Courier New"/>
        </w:rPr>
        <w:t>repetitively declared</w:t>
      </w:r>
      <w:r w:rsidR="00105D41" w:rsidRPr="003A1FB0">
        <w:rPr>
          <w:rFonts w:ascii="Georgia" w:hAnsi="Georgia" w:cs="Courier New"/>
        </w:rPr>
        <w:t xml:space="preserve"> that their wish should be noted and accommodated and even recommends “to expel the anti-Semitic screamers from the country” because they are opposed to this </w:t>
      </w:r>
      <w:proofErr w:type="spellStart"/>
      <w:r w:rsidR="00105D41" w:rsidRPr="003A1FB0">
        <w:rPr>
          <w:rFonts w:ascii="Georgia" w:hAnsi="Georgia" w:cs="Courier New"/>
        </w:rPr>
        <w:t>endeavor</w:t>
      </w:r>
      <w:proofErr w:type="spellEnd"/>
      <w:r w:rsidR="00105D41" w:rsidRPr="003A1FB0">
        <w:rPr>
          <w:rFonts w:ascii="Georgia" w:hAnsi="Georgia" w:cs="Courier New"/>
        </w:rPr>
        <w:t xml:space="preserve">. (Nietzsche was obviously not concerned with freedom of speech.) </w:t>
      </w:r>
      <w:r w:rsidRPr="003A1FB0">
        <w:rPr>
          <w:rFonts w:ascii="Georgia" w:hAnsi="Georgia" w:cs="Courier New"/>
        </w:rPr>
        <w:t xml:space="preserve">In a letter to his </w:t>
      </w:r>
      <w:proofErr w:type="gramStart"/>
      <w:r w:rsidRPr="003A1FB0">
        <w:rPr>
          <w:rFonts w:ascii="Georgia" w:hAnsi="Georgia" w:cs="Courier New"/>
        </w:rPr>
        <w:t>sister</w:t>
      </w:r>
      <w:proofErr w:type="gramEnd"/>
      <w:r w:rsidRPr="003A1FB0">
        <w:rPr>
          <w:rFonts w:ascii="Georgia" w:hAnsi="Georgia" w:cs="Courier New"/>
        </w:rPr>
        <w:t xml:space="preserve"> he wrote:</w:t>
      </w:r>
      <w:r w:rsidRPr="003A1FB0">
        <w:rPr>
          <w:rFonts w:ascii="Georgia" w:hAnsi="Georgia" w:cs="Courier New"/>
          <w:lang w:val="en-US"/>
        </w:rPr>
        <w:t xml:space="preserve"> </w:t>
      </w:r>
      <w:r w:rsidRPr="003A1FB0">
        <w:rPr>
          <w:rFonts w:ascii="Georgia" w:hAnsi="Georgia" w:cs="Courier New"/>
        </w:rPr>
        <w:t>“y</w:t>
      </w:r>
      <w:r w:rsidR="00105D41" w:rsidRPr="003A1FB0">
        <w:rPr>
          <w:rFonts w:ascii="Georgia" w:hAnsi="Georgia" w:cs="Courier New"/>
        </w:rPr>
        <w:t>our association with an anti-Semitic chief expresses a foreignness to my whole way of life which fills me ever again with ire or melancholy.”</w:t>
      </w:r>
    </w:p>
    <w:p w:rsidR="001B16C0" w:rsidRPr="003A1FB0" w:rsidRDefault="00634942" w:rsidP="00634942">
      <w:pPr>
        <w:spacing w:line="480" w:lineRule="auto"/>
        <w:jc w:val="both"/>
        <w:rPr>
          <w:rFonts w:ascii="Georgia" w:hAnsi="Georgia" w:cs="Courier New"/>
        </w:rPr>
      </w:pPr>
      <w:r w:rsidRPr="003A1FB0">
        <w:rPr>
          <w:rFonts w:ascii="Georgia" w:hAnsi="Georgia" w:cs="Courier New"/>
        </w:rPr>
        <w:t xml:space="preserve">To move </w:t>
      </w:r>
      <w:proofErr w:type="gramStart"/>
      <w:r w:rsidRPr="003A1FB0">
        <w:rPr>
          <w:rFonts w:ascii="Georgia" w:hAnsi="Georgia" w:cs="Courier New"/>
        </w:rPr>
        <w:t>to more central issues for today’s discussion,</w:t>
      </w:r>
      <w:proofErr w:type="gramEnd"/>
      <w:r w:rsidRPr="003A1FB0">
        <w:rPr>
          <w:rFonts w:ascii="Georgia" w:hAnsi="Georgia" w:cs="Courier New"/>
        </w:rPr>
        <w:t xml:space="preserve"> Nietzsche outlines two possible reactions to Nihilism, understood as the fundamental “fact” of his times. The first one was the </w:t>
      </w:r>
      <w:proofErr w:type="spellStart"/>
      <w:r w:rsidRPr="003A1FB0">
        <w:rPr>
          <w:rFonts w:ascii="Georgia" w:hAnsi="Georgia" w:cs="Courier New"/>
        </w:rPr>
        <w:t>Ubermensch</w:t>
      </w:r>
      <w:proofErr w:type="spellEnd"/>
      <w:r w:rsidRPr="003A1FB0">
        <w:rPr>
          <w:rFonts w:ascii="Georgia" w:hAnsi="Georgia" w:cs="Courier New"/>
        </w:rPr>
        <w:t xml:space="preserve">, or the “Beyond-the-Man”. In a mostly positive connotation, this individual </w:t>
      </w:r>
      <w:proofErr w:type="gramStart"/>
      <w:r w:rsidRPr="003A1FB0">
        <w:rPr>
          <w:rFonts w:ascii="Georgia" w:hAnsi="Georgia" w:cs="Courier New"/>
        </w:rPr>
        <w:t>was freed</w:t>
      </w:r>
      <w:proofErr w:type="gramEnd"/>
      <w:r w:rsidRPr="003A1FB0">
        <w:rPr>
          <w:rFonts w:ascii="Georgia" w:hAnsi="Georgia" w:cs="Courier New"/>
        </w:rPr>
        <w:t xml:space="preserve"> from the chains of constructed values and morality, and understood reality for what it was truly: a chaotic crucible of violence and peace, art and disgust, morality and immorality.</w:t>
      </w:r>
    </w:p>
    <w:p w:rsidR="00801D4B" w:rsidRPr="003A1FB0" w:rsidRDefault="00801D4B" w:rsidP="00801D4B">
      <w:pPr>
        <w:spacing w:line="480" w:lineRule="auto"/>
        <w:jc w:val="both"/>
        <w:rPr>
          <w:rFonts w:ascii="Georgia" w:hAnsi="Georgia" w:cs="Courier New"/>
        </w:rPr>
      </w:pPr>
      <w:r w:rsidRPr="003A1FB0">
        <w:rPr>
          <w:rFonts w:ascii="Georgia" w:hAnsi="Georgia" w:cs="Courier New"/>
        </w:rPr>
        <w:t xml:space="preserve">One way to interpret the Beyond the Man is a being who is able to make decisions free from the pressures of his times. Societal, economic, and technological pressures. A man who is not subjugated to apparently “higher” powers, </w:t>
      </w:r>
      <w:proofErr w:type="gramStart"/>
      <w:r w:rsidRPr="003A1FB0">
        <w:rPr>
          <w:rFonts w:ascii="Georgia" w:hAnsi="Georgia" w:cs="Courier New"/>
        </w:rPr>
        <w:t>both physical or</w:t>
      </w:r>
      <w:proofErr w:type="gramEnd"/>
      <w:r w:rsidRPr="003A1FB0">
        <w:rPr>
          <w:rFonts w:ascii="Georgia" w:hAnsi="Georgia" w:cs="Courier New"/>
        </w:rPr>
        <w:t xml:space="preserve"> metaphysical, but free to take responsibility for his own actions. </w:t>
      </w:r>
    </w:p>
    <w:p w:rsidR="006F6919" w:rsidRPr="003A1FB0" w:rsidRDefault="006F6919" w:rsidP="00801D4B">
      <w:pPr>
        <w:spacing w:line="480" w:lineRule="auto"/>
        <w:jc w:val="both"/>
        <w:rPr>
          <w:rFonts w:ascii="Georgia" w:hAnsi="Georgia" w:cs="Courier New"/>
        </w:rPr>
      </w:pPr>
      <w:r w:rsidRPr="003A1FB0">
        <w:rPr>
          <w:rFonts w:ascii="Georgia" w:hAnsi="Georgia" w:cs="Courier New"/>
        </w:rPr>
        <w:t>[Last Men – Beyond the Man]</w:t>
      </w:r>
    </w:p>
    <w:p w:rsidR="00801D4B" w:rsidRPr="003A1FB0" w:rsidRDefault="003A1FB0" w:rsidP="00801D4B">
      <w:pPr>
        <w:spacing w:line="480" w:lineRule="auto"/>
        <w:jc w:val="both"/>
        <w:rPr>
          <w:rFonts w:ascii="Georgia" w:hAnsi="Georgia" w:cs="Courier New"/>
        </w:rPr>
      </w:pPr>
      <w:r w:rsidRPr="003A1FB0">
        <w:rPr>
          <w:rFonts w:ascii="Georgia" w:hAnsi="Georgia" w:cs="Courier New"/>
        </w:rPr>
        <w:t xml:space="preserve">In our times, we can see the concept of the last man institutionalised in the political discourse. One has to think about the fact that in their slogans and political campaigns, politicians are stressing the fact that they are like “the guy next door”. We see voting patterns in which the electorate votes for candidates who are a reflection of the everyday man. This is not representativeness. The lack of faith in institutions has perverted the original meaning of elections, which should be a process that puts the best of the best in charge. The fact that voters identify completely with their political representatives is not a positive evolution of politics, but rather signals the fact that politicians are unwilling to take their role seriously. This translates, for instance, in the growing popularity of referenda. Why do we pay politicians to make hard choices, and take responsibility for them, if when these hard choices are to </w:t>
      </w:r>
      <w:proofErr w:type="gramStart"/>
      <w:r w:rsidRPr="003A1FB0">
        <w:rPr>
          <w:rFonts w:ascii="Georgia" w:hAnsi="Georgia" w:cs="Courier New"/>
        </w:rPr>
        <w:t>be made</w:t>
      </w:r>
      <w:proofErr w:type="gramEnd"/>
      <w:r w:rsidRPr="003A1FB0">
        <w:rPr>
          <w:rFonts w:ascii="Georgia" w:hAnsi="Georgia" w:cs="Courier New"/>
        </w:rPr>
        <w:t xml:space="preserve"> they delegate the people? </w:t>
      </w:r>
    </w:p>
    <w:p w:rsidR="00634942" w:rsidRPr="003A1FB0" w:rsidRDefault="00A73CA8" w:rsidP="001C724F">
      <w:pPr>
        <w:pStyle w:val="Heading1"/>
        <w:numPr>
          <w:ilvl w:val="0"/>
          <w:numId w:val="1"/>
        </w:numPr>
        <w:jc w:val="center"/>
        <w:rPr>
          <w:rFonts w:ascii="Georgia" w:hAnsi="Georgia" w:cs="Courier New"/>
          <w:b/>
          <w:color w:val="auto"/>
          <w:lang w:val="en-US"/>
        </w:rPr>
      </w:pPr>
      <w:r w:rsidRPr="003A1FB0">
        <w:rPr>
          <w:rFonts w:ascii="Georgia" w:hAnsi="Georgia" w:cs="Courier New"/>
          <w:b/>
          <w:color w:val="auto"/>
          <w:lang w:val="en-US"/>
        </w:rPr>
        <w:lastRenderedPageBreak/>
        <w:t>Conclusions</w:t>
      </w:r>
      <w:r w:rsidR="001C724F" w:rsidRPr="003A1FB0">
        <w:rPr>
          <w:rFonts w:ascii="Georgia" w:hAnsi="Georgia" w:cs="Courier New"/>
          <w:b/>
          <w:color w:val="auto"/>
          <w:lang w:val="en-US"/>
        </w:rPr>
        <w:t>: Nietzsche as Diagnosis but not Prognosis</w:t>
      </w:r>
    </w:p>
    <w:p w:rsidR="006438B3" w:rsidRPr="003A1FB0" w:rsidRDefault="006438B3" w:rsidP="006438B3">
      <w:pPr>
        <w:rPr>
          <w:rFonts w:ascii="Georgia" w:hAnsi="Georgia"/>
          <w:lang w:val="en-US"/>
        </w:rPr>
      </w:pPr>
    </w:p>
    <w:p w:rsidR="00A73CA8" w:rsidRPr="003A1FB0" w:rsidRDefault="00A73CA8" w:rsidP="00A73CA8">
      <w:pPr>
        <w:rPr>
          <w:rFonts w:ascii="Georgia" w:hAnsi="Georgia"/>
          <w:lang w:val="en-US"/>
        </w:rPr>
      </w:pPr>
    </w:p>
    <w:p w:rsidR="00A73CA8" w:rsidRPr="003A1FB0" w:rsidRDefault="00A73CA8" w:rsidP="001C724F">
      <w:pPr>
        <w:spacing w:line="480" w:lineRule="auto"/>
        <w:jc w:val="both"/>
        <w:rPr>
          <w:rFonts w:ascii="Georgia" w:hAnsi="Georgia" w:cs="Courier New"/>
          <w:lang w:val="en-US"/>
        </w:rPr>
      </w:pPr>
      <w:r w:rsidRPr="003A1FB0">
        <w:rPr>
          <w:rFonts w:ascii="Georgia" w:hAnsi="Georgia" w:cs="Courier New"/>
          <w:lang w:val="en-US"/>
        </w:rPr>
        <w:t xml:space="preserve">To conclude, I believe that the three aspects of Nietzschean philosophy outlined throughout the talk hold incredible relevance to understand the malaise of our times. Specifically, </w:t>
      </w:r>
    </w:p>
    <w:p w:rsidR="00A73CA8" w:rsidRPr="003A1FB0" w:rsidRDefault="00A73CA8" w:rsidP="001C724F">
      <w:pPr>
        <w:pStyle w:val="ListParagraph"/>
        <w:numPr>
          <w:ilvl w:val="0"/>
          <w:numId w:val="6"/>
        </w:numPr>
        <w:spacing w:line="480" w:lineRule="auto"/>
        <w:jc w:val="both"/>
        <w:rPr>
          <w:rFonts w:ascii="Georgia" w:hAnsi="Georgia" w:cs="Courier New"/>
          <w:lang w:val="en-US"/>
        </w:rPr>
      </w:pPr>
      <w:r w:rsidRPr="003A1FB0">
        <w:rPr>
          <w:rFonts w:ascii="Georgia" w:hAnsi="Georgia" w:cs="Courier New"/>
          <w:lang w:val="en-US"/>
        </w:rPr>
        <w:t xml:space="preserve">Eternal recurrence contraposes itself to the idea that the current system is “natural” and therefore unchangeable. It stresses the importance of taking responsibility for </w:t>
      </w:r>
      <w:proofErr w:type="gramStart"/>
      <w:r w:rsidRPr="003A1FB0">
        <w:rPr>
          <w:rFonts w:ascii="Georgia" w:hAnsi="Georgia" w:cs="Courier New"/>
          <w:lang w:val="en-US"/>
        </w:rPr>
        <w:t>what’s</w:t>
      </w:r>
      <w:proofErr w:type="gramEnd"/>
      <w:r w:rsidRPr="003A1FB0">
        <w:rPr>
          <w:rFonts w:ascii="Georgia" w:hAnsi="Georgia" w:cs="Courier New"/>
          <w:lang w:val="en-US"/>
        </w:rPr>
        <w:t xml:space="preserve"> happening, and presupposes the constant replacement of old “gods” with new ones. </w:t>
      </w:r>
    </w:p>
    <w:p w:rsidR="00A73CA8" w:rsidRPr="003A1FB0" w:rsidRDefault="00A73CA8" w:rsidP="001C724F">
      <w:pPr>
        <w:pStyle w:val="ListParagraph"/>
        <w:numPr>
          <w:ilvl w:val="0"/>
          <w:numId w:val="6"/>
        </w:numPr>
        <w:spacing w:line="480" w:lineRule="auto"/>
        <w:jc w:val="both"/>
        <w:rPr>
          <w:rFonts w:ascii="Georgia" w:hAnsi="Georgia" w:cs="Courier New"/>
          <w:lang w:val="en-US"/>
        </w:rPr>
      </w:pPr>
      <w:r w:rsidRPr="003A1FB0">
        <w:rPr>
          <w:rFonts w:ascii="Georgia" w:hAnsi="Georgia" w:cs="Courier New"/>
          <w:lang w:val="en-US"/>
        </w:rPr>
        <w:t xml:space="preserve">Nihilism and the </w:t>
      </w:r>
      <w:proofErr w:type="spellStart"/>
      <w:r w:rsidRPr="003A1FB0">
        <w:rPr>
          <w:rFonts w:ascii="Georgia" w:hAnsi="Georgia" w:cs="Courier New"/>
          <w:lang w:val="en-US"/>
        </w:rPr>
        <w:t>transvaluation</w:t>
      </w:r>
      <w:proofErr w:type="spellEnd"/>
      <w:r w:rsidRPr="003A1FB0">
        <w:rPr>
          <w:rFonts w:ascii="Georgia" w:hAnsi="Georgia" w:cs="Courier New"/>
          <w:lang w:val="en-US"/>
        </w:rPr>
        <w:t xml:space="preserve"> of all values postulates the fact that our system of values is constructed and ever changing. </w:t>
      </w:r>
      <w:proofErr w:type="gramStart"/>
      <w:r w:rsidRPr="003A1FB0">
        <w:rPr>
          <w:rFonts w:ascii="Georgia" w:hAnsi="Georgia" w:cs="Courier New"/>
          <w:lang w:val="en-US"/>
        </w:rPr>
        <w:t>And</w:t>
      </w:r>
      <w:proofErr w:type="gramEnd"/>
      <w:r w:rsidRPr="003A1FB0">
        <w:rPr>
          <w:rFonts w:ascii="Georgia" w:hAnsi="Georgia" w:cs="Courier New"/>
          <w:lang w:val="en-US"/>
        </w:rPr>
        <w:t xml:space="preserve"> as such cannot be held as an ontological truth. Think about the importance that we give to nationality in current times; </w:t>
      </w:r>
    </w:p>
    <w:p w:rsidR="00A73CA8" w:rsidRPr="003A1FB0" w:rsidRDefault="00A73CA8" w:rsidP="001C724F">
      <w:pPr>
        <w:pStyle w:val="ListParagraph"/>
        <w:numPr>
          <w:ilvl w:val="0"/>
          <w:numId w:val="6"/>
        </w:numPr>
        <w:spacing w:line="480" w:lineRule="auto"/>
        <w:jc w:val="both"/>
        <w:rPr>
          <w:rFonts w:ascii="Georgia" w:hAnsi="Georgia" w:cs="Courier New"/>
          <w:lang w:val="en-US"/>
        </w:rPr>
      </w:pPr>
      <w:r w:rsidRPr="003A1FB0">
        <w:rPr>
          <w:rFonts w:ascii="Georgia" w:hAnsi="Georgia" w:cs="Courier New"/>
          <w:lang w:val="en-US"/>
        </w:rPr>
        <w:t xml:space="preserve">The idea of the “beyond-the-man” should set the path forward. </w:t>
      </w:r>
      <w:proofErr w:type="gramStart"/>
      <w:r w:rsidRPr="003A1FB0">
        <w:rPr>
          <w:rFonts w:ascii="Georgia" w:hAnsi="Georgia" w:cs="Courier New"/>
          <w:lang w:val="en-US"/>
        </w:rPr>
        <w:t>As a teleological/reflexive concepts</w:t>
      </w:r>
      <w:proofErr w:type="gramEnd"/>
      <w:r w:rsidRPr="003A1FB0">
        <w:rPr>
          <w:rFonts w:ascii="Georgia" w:hAnsi="Georgia" w:cs="Courier New"/>
          <w:lang w:val="en-US"/>
        </w:rPr>
        <w:t xml:space="preserve"> it outlines the fact that our society is flat and individuals are looking to play the system rather than changing it. </w:t>
      </w:r>
    </w:p>
    <w:p w:rsidR="00A73CA8" w:rsidRPr="003A1FB0" w:rsidRDefault="00A73CA8" w:rsidP="001C724F">
      <w:pPr>
        <w:spacing w:line="480" w:lineRule="auto"/>
        <w:jc w:val="both"/>
        <w:rPr>
          <w:rFonts w:ascii="Georgia" w:hAnsi="Georgia" w:cs="Courier New"/>
          <w:lang w:val="en-US"/>
        </w:rPr>
      </w:pPr>
      <w:r w:rsidRPr="003A1FB0">
        <w:rPr>
          <w:rFonts w:ascii="Georgia" w:hAnsi="Georgia" w:cs="Courier New"/>
          <w:lang w:val="en-US"/>
        </w:rPr>
        <w:t xml:space="preserve">However, while I argue that Nietzsche is a good starting point to recognize the existence of a problem, I </w:t>
      </w:r>
      <w:proofErr w:type="gramStart"/>
      <w:r w:rsidRPr="003A1FB0">
        <w:rPr>
          <w:rFonts w:ascii="Georgia" w:hAnsi="Georgia" w:cs="Courier New"/>
          <w:lang w:val="en-US"/>
        </w:rPr>
        <w:t>don’t</w:t>
      </w:r>
      <w:proofErr w:type="gramEnd"/>
      <w:r w:rsidRPr="003A1FB0">
        <w:rPr>
          <w:rFonts w:ascii="Georgia" w:hAnsi="Georgia" w:cs="Courier New"/>
          <w:lang w:val="en-US"/>
        </w:rPr>
        <w:t xml:space="preserve"> think that it fosters credible solutions.</w:t>
      </w:r>
      <w:r w:rsidR="004847FB" w:rsidRPr="003A1FB0">
        <w:rPr>
          <w:rFonts w:ascii="Georgia" w:hAnsi="Georgia" w:cs="Courier New"/>
          <w:lang w:val="en-US"/>
        </w:rPr>
        <w:t xml:space="preserve"> This is because if we follow Nietzsche we would </w:t>
      </w:r>
      <w:proofErr w:type="spellStart"/>
      <w:r w:rsidR="004847FB" w:rsidRPr="003A1FB0">
        <w:rPr>
          <w:rFonts w:ascii="Georgia" w:hAnsi="Georgia" w:cs="Courier New"/>
          <w:lang w:val="en-US"/>
        </w:rPr>
        <w:t>realise</w:t>
      </w:r>
      <w:proofErr w:type="spellEnd"/>
      <w:r w:rsidR="004847FB" w:rsidRPr="003A1FB0">
        <w:rPr>
          <w:rFonts w:ascii="Georgia" w:hAnsi="Georgia" w:cs="Courier New"/>
          <w:lang w:val="en-US"/>
        </w:rPr>
        <w:t xml:space="preserve"> that his proposed solutions encapsulate three main concepts. </w:t>
      </w:r>
      <w:r w:rsidRPr="003A1FB0">
        <w:rPr>
          <w:rFonts w:ascii="Georgia" w:hAnsi="Georgia" w:cs="Courier New"/>
          <w:lang w:val="en-US"/>
        </w:rPr>
        <w:t xml:space="preserve"> </w:t>
      </w:r>
    </w:p>
    <w:p w:rsidR="00A73CA8" w:rsidRPr="003A1FB0" w:rsidRDefault="00A73CA8" w:rsidP="001C724F">
      <w:pPr>
        <w:pStyle w:val="ListParagraph"/>
        <w:numPr>
          <w:ilvl w:val="0"/>
          <w:numId w:val="7"/>
        </w:numPr>
        <w:spacing w:line="480" w:lineRule="auto"/>
        <w:jc w:val="both"/>
        <w:rPr>
          <w:rFonts w:ascii="Georgia" w:hAnsi="Georgia" w:cs="Courier New"/>
          <w:lang w:val="en-US"/>
        </w:rPr>
      </w:pPr>
      <w:r w:rsidRPr="003A1FB0">
        <w:rPr>
          <w:rFonts w:ascii="Georgia" w:hAnsi="Georgia" w:cs="Courier New"/>
          <w:lang w:val="en-US"/>
        </w:rPr>
        <w:t xml:space="preserve">Loosening values even more; </w:t>
      </w:r>
    </w:p>
    <w:p w:rsidR="00A73CA8" w:rsidRPr="003A1FB0" w:rsidRDefault="00A73CA8" w:rsidP="001C724F">
      <w:pPr>
        <w:pStyle w:val="ListParagraph"/>
        <w:numPr>
          <w:ilvl w:val="0"/>
          <w:numId w:val="7"/>
        </w:numPr>
        <w:spacing w:line="480" w:lineRule="auto"/>
        <w:jc w:val="both"/>
        <w:rPr>
          <w:rFonts w:ascii="Georgia" w:hAnsi="Georgia" w:cs="Courier New"/>
          <w:lang w:val="en-US"/>
        </w:rPr>
      </w:pPr>
      <w:r w:rsidRPr="003A1FB0">
        <w:rPr>
          <w:rFonts w:ascii="Georgia" w:hAnsi="Georgia" w:cs="Courier New"/>
          <w:lang w:val="en-US"/>
        </w:rPr>
        <w:t xml:space="preserve">Individual over community; </w:t>
      </w:r>
    </w:p>
    <w:p w:rsidR="00A73CA8" w:rsidRPr="003A1FB0" w:rsidRDefault="004847FB" w:rsidP="001C724F">
      <w:pPr>
        <w:pStyle w:val="ListParagraph"/>
        <w:numPr>
          <w:ilvl w:val="0"/>
          <w:numId w:val="7"/>
        </w:numPr>
        <w:spacing w:line="480" w:lineRule="auto"/>
        <w:jc w:val="both"/>
        <w:rPr>
          <w:rFonts w:ascii="Georgia" w:hAnsi="Georgia" w:cs="Courier New"/>
          <w:lang w:val="en-US"/>
        </w:rPr>
      </w:pPr>
      <w:r w:rsidRPr="003A1FB0">
        <w:rPr>
          <w:rFonts w:ascii="Georgia" w:hAnsi="Georgia" w:cs="Courier New"/>
          <w:lang w:val="en-US"/>
        </w:rPr>
        <w:t>Nihilism as an ontology.</w:t>
      </w:r>
      <w:r w:rsidR="00A73CA8" w:rsidRPr="003A1FB0">
        <w:rPr>
          <w:rFonts w:ascii="Georgia" w:hAnsi="Georgia" w:cs="Courier New"/>
          <w:lang w:val="en-US"/>
        </w:rPr>
        <w:t xml:space="preserve"> </w:t>
      </w:r>
    </w:p>
    <w:p w:rsidR="004847FB" w:rsidRPr="003A1FB0" w:rsidRDefault="004847FB" w:rsidP="001C724F">
      <w:pPr>
        <w:spacing w:line="480" w:lineRule="auto"/>
        <w:jc w:val="both"/>
        <w:rPr>
          <w:rFonts w:ascii="Georgia" w:hAnsi="Georgia" w:cs="Courier New"/>
          <w:lang w:val="en-US"/>
        </w:rPr>
      </w:pPr>
    </w:p>
    <w:p w:rsidR="004847FB" w:rsidRPr="003A1FB0" w:rsidRDefault="004847FB" w:rsidP="001C724F">
      <w:pPr>
        <w:pStyle w:val="ListParagraph"/>
        <w:numPr>
          <w:ilvl w:val="0"/>
          <w:numId w:val="9"/>
        </w:numPr>
        <w:spacing w:line="480" w:lineRule="auto"/>
        <w:jc w:val="both"/>
        <w:rPr>
          <w:rFonts w:ascii="Georgia" w:hAnsi="Georgia" w:cs="Courier New"/>
          <w:lang w:val="en-US"/>
        </w:rPr>
      </w:pPr>
      <w:r w:rsidRPr="003A1FB0">
        <w:rPr>
          <w:rFonts w:ascii="Georgia" w:hAnsi="Georgia" w:cs="Courier New"/>
          <w:lang w:val="en-US"/>
        </w:rPr>
        <w:t xml:space="preserve">The basis for the development of the “beyond-the-man” is the acquiescence of the fact that ALL values are constructed and as </w:t>
      </w:r>
      <w:proofErr w:type="gramStart"/>
      <w:r w:rsidRPr="003A1FB0">
        <w:rPr>
          <w:rFonts w:ascii="Georgia" w:hAnsi="Georgia" w:cs="Courier New"/>
          <w:lang w:val="en-US"/>
        </w:rPr>
        <w:t>such</w:t>
      </w:r>
      <w:proofErr w:type="gramEnd"/>
      <w:r w:rsidRPr="003A1FB0">
        <w:rPr>
          <w:rFonts w:ascii="Georgia" w:hAnsi="Georgia" w:cs="Courier New"/>
          <w:lang w:val="en-US"/>
        </w:rPr>
        <w:t xml:space="preserve"> every system of values would barbarize the human being. By getting rid of all values however we incur in the same mistake of the neo-</w:t>
      </w:r>
      <w:proofErr w:type="spellStart"/>
      <w:r w:rsidRPr="003A1FB0">
        <w:rPr>
          <w:rFonts w:ascii="Georgia" w:hAnsi="Georgia" w:cs="Courier New"/>
          <w:lang w:val="en-US"/>
        </w:rPr>
        <w:t>marxists</w:t>
      </w:r>
      <w:proofErr w:type="spellEnd"/>
      <w:r w:rsidRPr="003A1FB0">
        <w:rPr>
          <w:rFonts w:ascii="Georgia" w:hAnsi="Georgia" w:cs="Courier New"/>
          <w:lang w:val="en-US"/>
        </w:rPr>
        <w:t xml:space="preserve"> of the 1960s and 1970s. In the sense that we would believe that all the values that permeate our society are upholding the liberal-capitalist system. This </w:t>
      </w:r>
      <w:proofErr w:type="gramStart"/>
      <w:r w:rsidRPr="003A1FB0">
        <w:rPr>
          <w:rFonts w:ascii="Georgia" w:hAnsi="Georgia" w:cs="Courier New"/>
          <w:lang w:val="en-US"/>
        </w:rPr>
        <w:t>has been proven</w:t>
      </w:r>
      <w:proofErr w:type="gramEnd"/>
      <w:r w:rsidRPr="003A1FB0">
        <w:rPr>
          <w:rFonts w:ascii="Georgia" w:hAnsi="Georgia" w:cs="Courier New"/>
          <w:lang w:val="en-US"/>
        </w:rPr>
        <w:t xml:space="preserve"> not to be true. In the sense that certain values exist that limit the exercise of the capital. The State, Religion, Family. I am not saying that you </w:t>
      </w:r>
      <w:r w:rsidR="001C724F" w:rsidRPr="003A1FB0">
        <w:rPr>
          <w:rFonts w:ascii="Georgia" w:hAnsi="Georgia" w:cs="Courier New"/>
          <w:lang w:val="en-US"/>
        </w:rPr>
        <w:t xml:space="preserve">have to believe in these values, but it is necessary to acknowledge the fact that their removal has freed up the space for capitalist circulation; </w:t>
      </w:r>
    </w:p>
    <w:p w:rsidR="001C724F" w:rsidRPr="003A1FB0" w:rsidRDefault="001C724F" w:rsidP="001C724F">
      <w:pPr>
        <w:pStyle w:val="ListParagraph"/>
        <w:numPr>
          <w:ilvl w:val="0"/>
          <w:numId w:val="9"/>
        </w:numPr>
        <w:spacing w:line="480" w:lineRule="auto"/>
        <w:jc w:val="both"/>
        <w:rPr>
          <w:rFonts w:ascii="Georgia" w:hAnsi="Georgia" w:cs="Courier New"/>
          <w:lang w:val="en-US"/>
        </w:rPr>
      </w:pPr>
      <w:r w:rsidRPr="003A1FB0">
        <w:rPr>
          <w:rFonts w:ascii="Georgia" w:hAnsi="Georgia" w:cs="Courier New"/>
          <w:lang w:val="en-US"/>
        </w:rPr>
        <w:t xml:space="preserve">Similar to this point, Nietzsche’s focus on individual growth and the blame on society induces relativist thinking. I.e. my own moral over ethical discussions. This is perfectly in line with our society and </w:t>
      </w:r>
      <w:proofErr w:type="gramStart"/>
      <w:r w:rsidRPr="003A1FB0">
        <w:rPr>
          <w:rFonts w:ascii="Georgia" w:hAnsi="Georgia" w:cs="Courier New"/>
          <w:lang w:val="en-US"/>
        </w:rPr>
        <w:t>doesn’t</w:t>
      </w:r>
      <w:proofErr w:type="gramEnd"/>
      <w:r w:rsidRPr="003A1FB0">
        <w:rPr>
          <w:rFonts w:ascii="Georgia" w:hAnsi="Georgia" w:cs="Courier New"/>
          <w:lang w:val="en-US"/>
        </w:rPr>
        <w:t xml:space="preserve"> contrast it in any form. The discussion on the </w:t>
      </w:r>
      <w:proofErr w:type="spellStart"/>
      <w:r w:rsidRPr="003A1FB0">
        <w:rPr>
          <w:rFonts w:ascii="Georgia" w:hAnsi="Georgia" w:cs="Courier New"/>
          <w:lang w:val="en-US"/>
        </w:rPr>
        <w:t>relativization</w:t>
      </w:r>
      <w:proofErr w:type="spellEnd"/>
      <w:r w:rsidRPr="003A1FB0">
        <w:rPr>
          <w:rFonts w:ascii="Georgia" w:hAnsi="Georgia" w:cs="Courier New"/>
          <w:lang w:val="en-US"/>
        </w:rPr>
        <w:t xml:space="preserve"> of guilt and responsibility is in line with this approach. However, this form of pessimist relativism is, once more, perfectly in line with consumerism and as such doesn’t pose a credible threat to it; </w:t>
      </w:r>
    </w:p>
    <w:p w:rsidR="001C724F" w:rsidRPr="003A1FB0" w:rsidRDefault="001C724F" w:rsidP="001C724F">
      <w:pPr>
        <w:pStyle w:val="ListParagraph"/>
        <w:numPr>
          <w:ilvl w:val="0"/>
          <w:numId w:val="9"/>
        </w:numPr>
        <w:spacing w:line="480" w:lineRule="auto"/>
        <w:jc w:val="both"/>
        <w:rPr>
          <w:rFonts w:ascii="Georgia" w:hAnsi="Georgia" w:cs="Courier New"/>
          <w:lang w:val="en-US"/>
        </w:rPr>
      </w:pPr>
      <w:r w:rsidRPr="003A1FB0">
        <w:rPr>
          <w:rFonts w:ascii="Georgia" w:hAnsi="Georgia" w:cs="Courier New"/>
          <w:lang w:val="en-US"/>
        </w:rPr>
        <w:t xml:space="preserve">More philosophically, believing that God is dead requires believing. Believing in </w:t>
      </w:r>
      <w:proofErr w:type="gramStart"/>
      <w:r w:rsidRPr="003A1FB0">
        <w:rPr>
          <w:rFonts w:ascii="Georgia" w:hAnsi="Georgia" w:cs="Courier New"/>
          <w:lang w:val="en-US"/>
        </w:rPr>
        <w:t>nothing,</w:t>
      </w:r>
      <w:proofErr w:type="gramEnd"/>
      <w:r w:rsidRPr="003A1FB0">
        <w:rPr>
          <w:rFonts w:ascii="Georgia" w:hAnsi="Georgia" w:cs="Courier New"/>
          <w:lang w:val="en-US"/>
        </w:rPr>
        <w:t xml:space="preserve"> requires believing. Assuming Nihilism as a central point for progress is problematic because, in Nietzsche’s own words, would be replacing an existing system of values with another one. </w:t>
      </w:r>
      <w:proofErr w:type="gramStart"/>
      <w:r w:rsidRPr="003A1FB0">
        <w:rPr>
          <w:rFonts w:ascii="Georgia" w:hAnsi="Georgia" w:cs="Courier New"/>
          <w:lang w:val="en-US"/>
        </w:rPr>
        <w:t>And</w:t>
      </w:r>
      <w:proofErr w:type="gramEnd"/>
      <w:r w:rsidRPr="003A1FB0">
        <w:rPr>
          <w:rFonts w:ascii="Georgia" w:hAnsi="Georgia" w:cs="Courier New"/>
          <w:lang w:val="en-US"/>
        </w:rPr>
        <w:t xml:space="preserve"> this necessarily leads to the “Last Men” not to the “Beyond the Man”. </w:t>
      </w:r>
    </w:p>
    <w:p w:rsidR="001C724F" w:rsidRPr="003A1FB0" w:rsidRDefault="001C724F" w:rsidP="001C724F">
      <w:pPr>
        <w:spacing w:line="480" w:lineRule="auto"/>
        <w:jc w:val="both"/>
        <w:rPr>
          <w:rFonts w:ascii="Georgia" w:hAnsi="Georgia" w:cs="Courier New"/>
          <w:lang w:val="en-US"/>
        </w:rPr>
      </w:pPr>
      <w:r w:rsidRPr="003A1FB0">
        <w:rPr>
          <w:rFonts w:ascii="Georgia" w:hAnsi="Georgia" w:cs="Courier New"/>
          <w:lang w:val="en-US"/>
        </w:rPr>
        <w:lastRenderedPageBreak/>
        <w:t xml:space="preserve">So where to go after acknowledging the existence of a Nietzschean problem? My own thinking is that we should consider what we know to be true. </w:t>
      </w:r>
      <w:proofErr w:type="gramStart"/>
      <w:r w:rsidRPr="003A1FB0">
        <w:rPr>
          <w:rFonts w:ascii="Georgia" w:hAnsi="Georgia" w:cs="Courier New"/>
          <w:lang w:val="en-US"/>
        </w:rPr>
        <w:t>And</w:t>
      </w:r>
      <w:proofErr w:type="gramEnd"/>
      <w:r w:rsidRPr="003A1FB0">
        <w:rPr>
          <w:rFonts w:ascii="Georgia" w:hAnsi="Georgia" w:cs="Courier New"/>
          <w:lang w:val="en-US"/>
        </w:rPr>
        <w:t xml:space="preserve"> so far, there exist only two ontologies that we know exist beyond human interference: the individual and the communal subjects. As in, we cannot deny the existence of individuals, as an ontological category. Just as much as we </w:t>
      </w:r>
      <w:proofErr w:type="gramStart"/>
      <w:r w:rsidRPr="003A1FB0">
        <w:rPr>
          <w:rFonts w:ascii="Georgia" w:hAnsi="Georgia" w:cs="Courier New"/>
          <w:lang w:val="en-US"/>
        </w:rPr>
        <w:t>can’t</w:t>
      </w:r>
      <w:proofErr w:type="gramEnd"/>
      <w:r w:rsidRPr="003A1FB0">
        <w:rPr>
          <w:rFonts w:ascii="Georgia" w:hAnsi="Georgia" w:cs="Courier New"/>
          <w:lang w:val="en-US"/>
        </w:rPr>
        <w:t xml:space="preserve"> deny the existence of humankind. Very often </w:t>
      </w:r>
      <w:proofErr w:type="gramStart"/>
      <w:r w:rsidRPr="003A1FB0">
        <w:rPr>
          <w:rFonts w:ascii="Georgia" w:hAnsi="Georgia" w:cs="Courier New"/>
          <w:lang w:val="en-US"/>
        </w:rPr>
        <w:t>these two ontological entities are treated separately by philosophers</w:t>
      </w:r>
      <w:proofErr w:type="gramEnd"/>
      <w:r w:rsidRPr="003A1FB0">
        <w:rPr>
          <w:rFonts w:ascii="Georgia" w:hAnsi="Georgia" w:cs="Courier New"/>
          <w:lang w:val="en-US"/>
        </w:rPr>
        <w:t>.</w:t>
      </w:r>
      <w:r w:rsidR="00551447" w:rsidRPr="003A1FB0">
        <w:rPr>
          <w:rFonts w:ascii="Georgia" w:hAnsi="Georgia" w:cs="Courier New"/>
          <w:lang w:val="en-US"/>
        </w:rPr>
        <w:t xml:space="preserve"> I want to make three claims: </w:t>
      </w:r>
    </w:p>
    <w:p w:rsidR="00551447" w:rsidRPr="003A1FB0" w:rsidRDefault="00551447" w:rsidP="00551447">
      <w:pPr>
        <w:pStyle w:val="ListParagraph"/>
        <w:numPr>
          <w:ilvl w:val="0"/>
          <w:numId w:val="10"/>
        </w:numPr>
        <w:spacing w:line="480" w:lineRule="auto"/>
        <w:jc w:val="both"/>
        <w:rPr>
          <w:rFonts w:ascii="Georgia" w:hAnsi="Georgia" w:cs="Courier New"/>
          <w:lang w:val="en-US"/>
        </w:rPr>
      </w:pPr>
      <w:r w:rsidRPr="003A1FB0">
        <w:rPr>
          <w:rFonts w:ascii="Georgia" w:hAnsi="Georgia" w:cs="Courier New"/>
          <w:lang w:val="en-US"/>
        </w:rPr>
        <w:t xml:space="preserve">The individual and community </w:t>
      </w:r>
      <w:proofErr w:type="gramStart"/>
      <w:r w:rsidRPr="003A1FB0">
        <w:rPr>
          <w:rFonts w:ascii="Georgia" w:hAnsi="Georgia" w:cs="Courier New"/>
          <w:lang w:val="en-US"/>
        </w:rPr>
        <w:t>are not separated</w:t>
      </w:r>
      <w:proofErr w:type="gramEnd"/>
      <w:r w:rsidRPr="003A1FB0">
        <w:rPr>
          <w:rFonts w:ascii="Georgia" w:hAnsi="Georgia" w:cs="Courier New"/>
          <w:lang w:val="en-US"/>
        </w:rPr>
        <w:t xml:space="preserve">. In fact, one is the starting point and the other is the (reflexive/teleological) ending point. </w:t>
      </w:r>
    </w:p>
    <w:p w:rsidR="00551447" w:rsidRPr="003A1FB0" w:rsidRDefault="00551447" w:rsidP="00551447">
      <w:pPr>
        <w:pStyle w:val="ListParagraph"/>
        <w:numPr>
          <w:ilvl w:val="0"/>
          <w:numId w:val="10"/>
        </w:numPr>
        <w:spacing w:line="480" w:lineRule="auto"/>
        <w:jc w:val="both"/>
        <w:rPr>
          <w:rFonts w:ascii="Georgia" w:hAnsi="Georgia" w:cs="Courier New"/>
          <w:lang w:val="en-US"/>
        </w:rPr>
      </w:pPr>
      <w:r w:rsidRPr="003A1FB0">
        <w:rPr>
          <w:rFonts w:ascii="Georgia" w:hAnsi="Georgia" w:cs="Courier New"/>
          <w:lang w:val="en-US"/>
        </w:rPr>
        <w:t xml:space="preserve">Everything in between is a mediation. </w:t>
      </w:r>
      <w:proofErr w:type="gramStart"/>
      <w:r w:rsidRPr="003A1FB0">
        <w:rPr>
          <w:rFonts w:ascii="Georgia" w:hAnsi="Georgia" w:cs="Courier New"/>
          <w:lang w:val="en-US"/>
        </w:rPr>
        <w:t>And</w:t>
      </w:r>
      <w:proofErr w:type="gramEnd"/>
      <w:r w:rsidRPr="003A1FB0">
        <w:rPr>
          <w:rFonts w:ascii="Georgia" w:hAnsi="Georgia" w:cs="Courier New"/>
          <w:lang w:val="en-US"/>
        </w:rPr>
        <w:t xml:space="preserve"> as such one needs to consider whether it is a positive mediation or a negative mediation. In my </w:t>
      </w:r>
      <w:proofErr w:type="gramStart"/>
      <w:r w:rsidRPr="003A1FB0">
        <w:rPr>
          <w:rFonts w:ascii="Georgia" w:hAnsi="Georgia" w:cs="Courier New"/>
          <w:lang w:val="en-US"/>
        </w:rPr>
        <w:t>opinion</w:t>
      </w:r>
      <w:proofErr w:type="gramEnd"/>
      <w:r w:rsidRPr="003A1FB0">
        <w:rPr>
          <w:rFonts w:ascii="Georgia" w:hAnsi="Georgia" w:cs="Courier New"/>
          <w:lang w:val="en-US"/>
        </w:rPr>
        <w:t xml:space="preserve"> every mediation that leans towards the individual is regressive, and everyone that presupposes its own overcoming is progressive. </w:t>
      </w:r>
    </w:p>
    <w:p w:rsidR="00551447" w:rsidRPr="003A1FB0" w:rsidRDefault="00551447" w:rsidP="00551447">
      <w:pPr>
        <w:pStyle w:val="ListParagraph"/>
        <w:numPr>
          <w:ilvl w:val="0"/>
          <w:numId w:val="10"/>
        </w:numPr>
        <w:spacing w:line="480" w:lineRule="auto"/>
        <w:jc w:val="both"/>
        <w:rPr>
          <w:rFonts w:ascii="Georgia" w:hAnsi="Georgia" w:cs="Courier New"/>
          <w:lang w:val="en-US"/>
        </w:rPr>
      </w:pPr>
      <w:r w:rsidRPr="003A1FB0">
        <w:rPr>
          <w:rFonts w:ascii="Georgia" w:hAnsi="Georgia" w:cs="Courier New"/>
          <w:lang w:val="en-US"/>
        </w:rPr>
        <w:t xml:space="preserve">As </w:t>
      </w:r>
      <w:proofErr w:type="gramStart"/>
      <w:r w:rsidRPr="003A1FB0">
        <w:rPr>
          <w:rFonts w:ascii="Georgia" w:hAnsi="Georgia" w:cs="Courier New"/>
          <w:lang w:val="en-US"/>
        </w:rPr>
        <w:t>such</w:t>
      </w:r>
      <w:proofErr w:type="gramEnd"/>
      <w:r w:rsidRPr="003A1FB0">
        <w:rPr>
          <w:rFonts w:ascii="Georgia" w:hAnsi="Georgia" w:cs="Courier New"/>
          <w:lang w:val="en-US"/>
        </w:rPr>
        <w:t xml:space="preserve"> we should look at those communities of individuals that by choice decide to live outside the “civilized” community. Clochards for instance. </w:t>
      </w:r>
      <w:proofErr w:type="gramStart"/>
      <w:r w:rsidRPr="003A1FB0">
        <w:rPr>
          <w:rFonts w:ascii="Georgia" w:hAnsi="Georgia" w:cs="Courier New"/>
          <w:lang w:val="en-US"/>
        </w:rPr>
        <w:t>Or</w:t>
      </w:r>
      <w:proofErr w:type="gramEnd"/>
      <w:r w:rsidRPr="003A1FB0">
        <w:rPr>
          <w:rFonts w:ascii="Georgia" w:hAnsi="Georgia" w:cs="Courier New"/>
          <w:lang w:val="en-US"/>
        </w:rPr>
        <w:t xml:space="preserve"> those communities rejected de facto by the “civilized” communities. Big city peripheries. By doing so, we should be able in the future to dissect an ontology of the community, something that is currently lacking. (</w:t>
      </w:r>
      <w:proofErr w:type="spellStart"/>
      <w:r w:rsidRPr="003A1FB0">
        <w:rPr>
          <w:rFonts w:ascii="Georgia" w:hAnsi="Georgia" w:cs="Courier New"/>
          <w:lang w:val="en-US"/>
        </w:rPr>
        <w:t>Lukacs</w:t>
      </w:r>
      <w:proofErr w:type="spellEnd"/>
      <w:r w:rsidRPr="003A1FB0">
        <w:rPr>
          <w:rFonts w:ascii="Georgia" w:hAnsi="Georgia" w:cs="Courier New"/>
          <w:lang w:val="en-US"/>
        </w:rPr>
        <w:t xml:space="preserve">, </w:t>
      </w:r>
      <w:proofErr w:type="spellStart"/>
      <w:r w:rsidRPr="003A1FB0">
        <w:rPr>
          <w:rFonts w:ascii="Georgia" w:hAnsi="Georgia" w:cs="Courier New"/>
          <w:lang w:val="en-US"/>
        </w:rPr>
        <w:t>Negri</w:t>
      </w:r>
      <w:proofErr w:type="spellEnd"/>
      <w:r w:rsidRPr="003A1FB0">
        <w:rPr>
          <w:rFonts w:ascii="Georgia" w:hAnsi="Georgia" w:cs="Courier New"/>
          <w:lang w:val="en-US"/>
        </w:rPr>
        <w:t xml:space="preserve">, but even Hegel have all tried to do so). </w:t>
      </w:r>
    </w:p>
    <w:sectPr w:rsidR="00551447" w:rsidRPr="003A1FB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299" w:rsidRDefault="00541299" w:rsidP="00541299">
      <w:pPr>
        <w:spacing w:after="0" w:line="240" w:lineRule="auto"/>
      </w:pPr>
      <w:r>
        <w:separator/>
      </w:r>
    </w:p>
  </w:endnote>
  <w:endnote w:type="continuationSeparator" w:id="0">
    <w:p w:rsidR="00541299" w:rsidRDefault="00541299" w:rsidP="0054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411671"/>
      <w:docPartObj>
        <w:docPartGallery w:val="Page Numbers (Bottom of Page)"/>
        <w:docPartUnique/>
      </w:docPartObj>
    </w:sdtPr>
    <w:sdtEndPr>
      <w:rPr>
        <w:rFonts w:ascii="Courier New" w:hAnsi="Courier New" w:cs="Courier New"/>
        <w:noProof/>
      </w:rPr>
    </w:sdtEndPr>
    <w:sdtContent>
      <w:p w:rsidR="00541299" w:rsidRPr="00372C8F" w:rsidRDefault="00541299">
        <w:pPr>
          <w:pStyle w:val="Footer"/>
          <w:jc w:val="right"/>
          <w:rPr>
            <w:rFonts w:ascii="Courier New" w:hAnsi="Courier New" w:cs="Courier New"/>
          </w:rPr>
        </w:pPr>
        <w:r w:rsidRPr="00372C8F">
          <w:rPr>
            <w:rFonts w:ascii="Courier New" w:hAnsi="Courier New" w:cs="Courier New"/>
          </w:rPr>
          <w:fldChar w:fldCharType="begin"/>
        </w:r>
        <w:r w:rsidRPr="00372C8F">
          <w:rPr>
            <w:rFonts w:ascii="Courier New" w:hAnsi="Courier New" w:cs="Courier New"/>
          </w:rPr>
          <w:instrText xml:space="preserve"> PAGE   \* MERGEFORMAT </w:instrText>
        </w:r>
        <w:r w:rsidRPr="00372C8F">
          <w:rPr>
            <w:rFonts w:ascii="Courier New" w:hAnsi="Courier New" w:cs="Courier New"/>
          </w:rPr>
          <w:fldChar w:fldCharType="separate"/>
        </w:r>
        <w:r w:rsidR="00DA7FCA">
          <w:rPr>
            <w:rFonts w:ascii="Courier New" w:hAnsi="Courier New" w:cs="Courier New"/>
            <w:noProof/>
          </w:rPr>
          <w:t>15</w:t>
        </w:r>
        <w:r w:rsidRPr="00372C8F">
          <w:rPr>
            <w:rFonts w:ascii="Courier New" w:hAnsi="Courier New" w:cs="Courier New"/>
            <w:noProof/>
          </w:rPr>
          <w:fldChar w:fldCharType="end"/>
        </w:r>
      </w:p>
    </w:sdtContent>
  </w:sdt>
  <w:p w:rsidR="00541299" w:rsidRDefault="00541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299" w:rsidRDefault="00541299" w:rsidP="00541299">
      <w:pPr>
        <w:spacing w:after="0" w:line="240" w:lineRule="auto"/>
      </w:pPr>
      <w:r>
        <w:separator/>
      </w:r>
    </w:p>
  </w:footnote>
  <w:footnote w:type="continuationSeparator" w:id="0">
    <w:p w:rsidR="00541299" w:rsidRDefault="00541299" w:rsidP="00541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469"/>
    <w:multiLevelType w:val="hybridMultilevel"/>
    <w:tmpl w:val="84B69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319EC"/>
    <w:multiLevelType w:val="hybridMultilevel"/>
    <w:tmpl w:val="FB0EE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4089E"/>
    <w:multiLevelType w:val="hybridMultilevel"/>
    <w:tmpl w:val="65666B4A"/>
    <w:lvl w:ilvl="0" w:tplc="4AFE7B3E">
      <w:start w:val="1"/>
      <w:numFmt w:val="decimal"/>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26434F"/>
    <w:multiLevelType w:val="hybridMultilevel"/>
    <w:tmpl w:val="B478E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281EC9"/>
    <w:multiLevelType w:val="hybridMultilevel"/>
    <w:tmpl w:val="972AC548"/>
    <w:lvl w:ilvl="0" w:tplc="7924F53C">
      <w:start w:val="1"/>
      <w:numFmt w:val="bullet"/>
      <w:lvlText w:val="-"/>
      <w:lvlJc w:val="left"/>
      <w:pPr>
        <w:ind w:left="720" w:hanging="360"/>
      </w:pPr>
      <w:rPr>
        <w:rFonts w:ascii="Georgia" w:eastAsiaTheme="minorHAnsi" w:hAnsi="Georgia"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0175C"/>
    <w:multiLevelType w:val="hybridMultilevel"/>
    <w:tmpl w:val="77E62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423345"/>
    <w:multiLevelType w:val="hybridMultilevel"/>
    <w:tmpl w:val="7DC8F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0A2084"/>
    <w:multiLevelType w:val="hybridMultilevel"/>
    <w:tmpl w:val="21B6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10533A"/>
    <w:multiLevelType w:val="hybridMultilevel"/>
    <w:tmpl w:val="28DCC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821F9"/>
    <w:multiLevelType w:val="hybridMultilevel"/>
    <w:tmpl w:val="59022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B6374E"/>
    <w:multiLevelType w:val="hybridMultilevel"/>
    <w:tmpl w:val="D7F8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0"/>
  </w:num>
  <w:num w:numId="5">
    <w:abstractNumId w:val="9"/>
  </w:num>
  <w:num w:numId="6">
    <w:abstractNumId w:val="5"/>
  </w:num>
  <w:num w:numId="7">
    <w:abstractNumId w:val="0"/>
  </w:num>
  <w:num w:numId="8">
    <w:abstractNumId w:val="1"/>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93"/>
    <w:rsid w:val="000553B4"/>
    <w:rsid w:val="00061F9E"/>
    <w:rsid w:val="00090518"/>
    <w:rsid w:val="00105D41"/>
    <w:rsid w:val="0013516F"/>
    <w:rsid w:val="001B16C0"/>
    <w:rsid w:val="001C724F"/>
    <w:rsid w:val="001E3207"/>
    <w:rsid w:val="00372C8F"/>
    <w:rsid w:val="003A1FB0"/>
    <w:rsid w:val="00430B97"/>
    <w:rsid w:val="004822E6"/>
    <w:rsid w:val="004847FB"/>
    <w:rsid w:val="004C23D4"/>
    <w:rsid w:val="00541299"/>
    <w:rsid w:val="00551447"/>
    <w:rsid w:val="00630B70"/>
    <w:rsid w:val="00634942"/>
    <w:rsid w:val="006438B3"/>
    <w:rsid w:val="00647B24"/>
    <w:rsid w:val="006510A0"/>
    <w:rsid w:val="006575BA"/>
    <w:rsid w:val="006F6919"/>
    <w:rsid w:val="00801D4B"/>
    <w:rsid w:val="00814BBA"/>
    <w:rsid w:val="008811D6"/>
    <w:rsid w:val="00950EA7"/>
    <w:rsid w:val="00A666F0"/>
    <w:rsid w:val="00A67795"/>
    <w:rsid w:val="00A73CA8"/>
    <w:rsid w:val="00BB6C93"/>
    <w:rsid w:val="00C677F3"/>
    <w:rsid w:val="00C81232"/>
    <w:rsid w:val="00C923C9"/>
    <w:rsid w:val="00D6702F"/>
    <w:rsid w:val="00D67AE9"/>
    <w:rsid w:val="00D84B98"/>
    <w:rsid w:val="00D9152C"/>
    <w:rsid w:val="00DA7FCA"/>
    <w:rsid w:val="00DF261F"/>
    <w:rsid w:val="00EF33AF"/>
    <w:rsid w:val="00FB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8E0DD"/>
  <w15:chartTrackingRefBased/>
  <w15:docId w15:val="{9C1CFCB7-33D4-4858-B9F2-95F233B3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6C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6C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6C9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B6C9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510A0"/>
    <w:pPr>
      <w:ind w:left="720"/>
      <w:contextualSpacing/>
    </w:pPr>
  </w:style>
  <w:style w:type="paragraph" w:styleId="Header">
    <w:name w:val="header"/>
    <w:basedOn w:val="Normal"/>
    <w:link w:val="HeaderChar"/>
    <w:uiPriority w:val="99"/>
    <w:unhideWhenUsed/>
    <w:rsid w:val="0054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299"/>
  </w:style>
  <w:style w:type="paragraph" w:styleId="Footer">
    <w:name w:val="footer"/>
    <w:basedOn w:val="Normal"/>
    <w:link w:val="FooterChar"/>
    <w:uiPriority w:val="99"/>
    <w:unhideWhenUsed/>
    <w:rsid w:val="0054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299"/>
  </w:style>
  <w:style w:type="paragraph" w:styleId="NormalWeb">
    <w:name w:val="Normal (Web)"/>
    <w:basedOn w:val="Normal"/>
    <w:uiPriority w:val="99"/>
    <w:semiHidden/>
    <w:unhideWhenUsed/>
    <w:rsid w:val="00801D4B"/>
    <w:rPr>
      <w:rFonts w:ascii="Times New Roman" w:hAnsi="Times New Roman" w:cs="Times New Roman"/>
      <w:sz w:val="24"/>
      <w:szCs w:val="24"/>
    </w:rPr>
  </w:style>
  <w:style w:type="character" w:styleId="Hyperlink">
    <w:name w:val="Hyperlink"/>
    <w:basedOn w:val="DefaultParagraphFont"/>
    <w:uiPriority w:val="99"/>
    <w:unhideWhenUsed/>
    <w:rsid w:val="00801D4B"/>
    <w:rPr>
      <w:color w:val="0563C1" w:themeColor="hyperlink"/>
      <w:u w:val="single"/>
    </w:rPr>
  </w:style>
  <w:style w:type="paragraph" w:styleId="BalloonText">
    <w:name w:val="Balloon Text"/>
    <w:basedOn w:val="Normal"/>
    <w:link w:val="BalloonTextChar"/>
    <w:uiPriority w:val="99"/>
    <w:semiHidden/>
    <w:unhideWhenUsed/>
    <w:rsid w:val="003A1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769686">
      <w:bodyDiv w:val="1"/>
      <w:marLeft w:val="0"/>
      <w:marRight w:val="0"/>
      <w:marTop w:val="0"/>
      <w:marBottom w:val="0"/>
      <w:divBdr>
        <w:top w:val="none" w:sz="0" w:space="0" w:color="auto"/>
        <w:left w:val="none" w:sz="0" w:space="0" w:color="auto"/>
        <w:bottom w:val="none" w:sz="0" w:space="0" w:color="auto"/>
        <w:right w:val="none" w:sz="0" w:space="0" w:color="auto"/>
      </w:divBdr>
    </w:div>
    <w:div w:id="18449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1700</TotalTime>
  <Pages>15</Pages>
  <Words>4436</Words>
  <Characters>25288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Cacciatori</dc:creator>
  <cp:keywords/>
  <dc:description/>
  <cp:lastModifiedBy>Mattia Cacciatori</cp:lastModifiedBy>
  <cp:revision>18</cp:revision>
  <cp:lastPrinted>2019-04-01T14:36:00Z</cp:lastPrinted>
  <dcterms:created xsi:type="dcterms:W3CDTF">2019-03-29T09:46:00Z</dcterms:created>
  <dcterms:modified xsi:type="dcterms:W3CDTF">2019-04-02T09:07:00Z</dcterms:modified>
</cp:coreProperties>
</file>