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799C5" w14:textId="6785B48B" w:rsidR="00B36861" w:rsidRPr="00994B60" w:rsidRDefault="00E76917">
      <w:pPr>
        <w:rPr>
          <w:rFonts w:ascii="Arial" w:hAnsi="Arial" w:cs="Arial"/>
          <w:b/>
          <w:color w:val="262626"/>
        </w:rPr>
      </w:pPr>
      <w:r w:rsidRPr="00994B60">
        <w:rPr>
          <w:rFonts w:ascii="Arial" w:hAnsi="Arial" w:cs="Arial"/>
          <w:b/>
          <w:color w:val="262626"/>
        </w:rPr>
        <w:t xml:space="preserve">What’s </w:t>
      </w:r>
      <w:r w:rsidR="00786059" w:rsidRPr="00994B60">
        <w:rPr>
          <w:rFonts w:ascii="Arial" w:hAnsi="Arial" w:cs="Arial"/>
          <w:b/>
          <w:color w:val="262626"/>
        </w:rPr>
        <w:t>gone wrong with economics?</w:t>
      </w:r>
    </w:p>
    <w:p w14:paraId="26AEC351" w14:textId="447E05E3" w:rsidR="00FD2166" w:rsidRPr="00E33B6D" w:rsidRDefault="00FD2166">
      <w:pPr>
        <w:rPr>
          <w:rFonts w:ascii="Arial" w:hAnsi="Arial" w:cs="Arial"/>
          <w:color w:val="262626"/>
        </w:rPr>
      </w:pPr>
      <w:r w:rsidRPr="00E33B6D">
        <w:rPr>
          <w:rFonts w:ascii="Arial" w:hAnsi="Arial" w:cs="Arial"/>
          <w:color w:val="262626"/>
        </w:rPr>
        <w:t>By Dennis Leech</w:t>
      </w:r>
      <w:r w:rsidR="00E33B6D" w:rsidRPr="00E33B6D">
        <w:rPr>
          <w:rFonts w:ascii="Arial" w:hAnsi="Arial" w:cs="Arial"/>
          <w:color w:val="262626"/>
        </w:rPr>
        <w:t>, University of Warwick and LSE</w:t>
      </w:r>
    </w:p>
    <w:p w14:paraId="48537360" w14:textId="31B4B167" w:rsidR="00E33B6D" w:rsidRPr="00E33B6D" w:rsidRDefault="00E33B6D">
      <w:pPr>
        <w:rPr>
          <w:rFonts w:ascii="Arial" w:hAnsi="Arial" w:cs="Arial"/>
          <w:color w:val="262626"/>
        </w:rPr>
      </w:pPr>
      <w:r w:rsidRPr="00E33B6D">
        <w:rPr>
          <w:rFonts w:ascii="Arial" w:hAnsi="Arial" w:cs="Arial"/>
          <w:color w:val="262626"/>
        </w:rPr>
        <w:t>10 March 2017</w:t>
      </w:r>
    </w:p>
    <w:p w14:paraId="7549CDE5" w14:textId="77777777" w:rsidR="00786059" w:rsidRPr="00994B60" w:rsidRDefault="00786059">
      <w:pPr>
        <w:rPr>
          <w:rFonts w:ascii="Arial" w:hAnsi="Arial" w:cs="Arial"/>
          <w:color w:val="262626"/>
        </w:rPr>
      </w:pPr>
      <w:bookmarkStart w:id="0" w:name="_GoBack"/>
      <w:bookmarkEnd w:id="0"/>
    </w:p>
    <w:p w14:paraId="35BD8AED" w14:textId="1E1FABE4" w:rsidR="00983DDA" w:rsidRPr="00994B60" w:rsidRDefault="00A476EE" w:rsidP="00D07437">
      <w:pPr>
        <w:spacing w:before="120" w:line="360" w:lineRule="auto"/>
        <w:ind w:firstLine="720"/>
        <w:rPr>
          <w:rFonts w:ascii="Arial" w:hAnsi="Arial" w:cs="Arial"/>
          <w:color w:val="262626"/>
        </w:rPr>
      </w:pPr>
      <w:r w:rsidRPr="00994B60">
        <w:rPr>
          <w:rFonts w:ascii="Arial" w:hAnsi="Arial" w:cs="Arial"/>
          <w:color w:val="262626"/>
        </w:rPr>
        <w:t>There is a lot of discussion</w:t>
      </w:r>
      <w:r w:rsidR="00C34C74" w:rsidRPr="00994B60">
        <w:rPr>
          <w:rFonts w:ascii="Arial" w:hAnsi="Arial" w:cs="Arial"/>
          <w:color w:val="262626"/>
        </w:rPr>
        <w:t xml:space="preserve"> going on about the state of economics today. A lot of criticism is coming from outside the academic establishment – from students, journalists, public intellectuals and policy makers. This has </w:t>
      </w:r>
      <w:r w:rsidR="00AD487D" w:rsidRPr="00994B60">
        <w:rPr>
          <w:rFonts w:ascii="Arial" w:hAnsi="Arial" w:cs="Arial"/>
          <w:color w:val="262626"/>
        </w:rPr>
        <w:t>occurred</w:t>
      </w:r>
      <w:r w:rsidR="00C34C74" w:rsidRPr="00994B60">
        <w:rPr>
          <w:rFonts w:ascii="Arial" w:hAnsi="Arial" w:cs="Arial"/>
          <w:color w:val="262626"/>
        </w:rPr>
        <w:t xml:space="preserve"> since the financial crash of 2008 and subsequent recession, although it </w:t>
      </w:r>
      <w:r w:rsidR="00AD487D" w:rsidRPr="00994B60">
        <w:rPr>
          <w:rFonts w:ascii="Arial" w:hAnsi="Arial" w:cs="Arial"/>
          <w:color w:val="262626"/>
        </w:rPr>
        <w:t xml:space="preserve">can </w:t>
      </w:r>
      <w:r w:rsidR="00FD2166" w:rsidRPr="00994B60">
        <w:rPr>
          <w:rFonts w:ascii="Arial" w:hAnsi="Arial" w:cs="Arial"/>
          <w:color w:val="262626"/>
        </w:rPr>
        <w:t xml:space="preserve">also </w:t>
      </w:r>
      <w:r w:rsidR="00AD487D" w:rsidRPr="00994B60">
        <w:rPr>
          <w:rFonts w:ascii="Arial" w:hAnsi="Arial" w:cs="Arial"/>
          <w:color w:val="262626"/>
        </w:rPr>
        <w:t>be seen as</w:t>
      </w:r>
      <w:r w:rsidR="00FD2166" w:rsidRPr="00994B60">
        <w:rPr>
          <w:rFonts w:ascii="Arial" w:hAnsi="Arial" w:cs="Arial"/>
          <w:color w:val="262626"/>
        </w:rPr>
        <w:t xml:space="preserve"> really an intensification of </w:t>
      </w:r>
      <w:r w:rsidR="00AD487D" w:rsidRPr="00994B60">
        <w:rPr>
          <w:rFonts w:ascii="Arial" w:hAnsi="Arial" w:cs="Arial"/>
          <w:color w:val="262626"/>
        </w:rPr>
        <w:t>much older debate</w:t>
      </w:r>
      <w:r w:rsidR="00FD2166" w:rsidRPr="00994B60">
        <w:rPr>
          <w:rFonts w:ascii="Arial" w:hAnsi="Arial" w:cs="Arial"/>
          <w:color w:val="262626"/>
        </w:rPr>
        <w:t>s</w:t>
      </w:r>
      <w:r w:rsidR="00AD487D" w:rsidRPr="00994B60">
        <w:rPr>
          <w:rFonts w:ascii="Arial" w:hAnsi="Arial" w:cs="Arial"/>
          <w:color w:val="262626"/>
        </w:rPr>
        <w:t xml:space="preserve"> about economic thought that </w:t>
      </w:r>
      <w:r w:rsidR="00FD2166" w:rsidRPr="00994B60">
        <w:rPr>
          <w:rFonts w:ascii="Arial" w:hAnsi="Arial" w:cs="Arial"/>
          <w:color w:val="262626"/>
        </w:rPr>
        <w:t>have</w:t>
      </w:r>
      <w:r w:rsidR="00C34C74" w:rsidRPr="00994B60">
        <w:rPr>
          <w:rFonts w:ascii="Arial" w:hAnsi="Arial" w:cs="Arial"/>
          <w:color w:val="262626"/>
        </w:rPr>
        <w:t xml:space="preserve"> be</w:t>
      </w:r>
      <w:r w:rsidR="00AD487D" w:rsidRPr="00994B60">
        <w:rPr>
          <w:rFonts w:ascii="Arial" w:hAnsi="Arial" w:cs="Arial"/>
          <w:color w:val="262626"/>
        </w:rPr>
        <w:t xml:space="preserve">en going on for many years before that. </w:t>
      </w:r>
      <w:r w:rsidR="00FD2166" w:rsidRPr="00994B60">
        <w:rPr>
          <w:rFonts w:ascii="Arial" w:hAnsi="Arial" w:cs="Arial"/>
          <w:color w:val="262626"/>
        </w:rPr>
        <w:t>T</w:t>
      </w:r>
      <w:r w:rsidR="00AD487D" w:rsidRPr="00994B60">
        <w:rPr>
          <w:rFonts w:ascii="Arial" w:hAnsi="Arial" w:cs="Arial"/>
          <w:color w:val="262626"/>
        </w:rPr>
        <w:t xml:space="preserve">here has been intense debate, within the economics </w:t>
      </w:r>
      <w:r w:rsidR="00FD2166" w:rsidRPr="00994B60">
        <w:rPr>
          <w:rFonts w:ascii="Arial" w:hAnsi="Arial" w:cs="Arial"/>
          <w:color w:val="262626"/>
        </w:rPr>
        <w:t>‘</w:t>
      </w:r>
      <w:r w:rsidR="00AD487D" w:rsidRPr="00994B60">
        <w:rPr>
          <w:rFonts w:ascii="Arial" w:hAnsi="Arial" w:cs="Arial"/>
          <w:color w:val="262626"/>
        </w:rPr>
        <w:t>profession</w:t>
      </w:r>
      <w:r w:rsidR="00FD2166" w:rsidRPr="00994B60">
        <w:rPr>
          <w:rFonts w:ascii="Arial" w:hAnsi="Arial" w:cs="Arial"/>
          <w:color w:val="262626"/>
        </w:rPr>
        <w:t>’</w:t>
      </w:r>
      <w:r w:rsidR="00AD487D" w:rsidRPr="00994B60">
        <w:rPr>
          <w:rFonts w:ascii="Arial" w:hAnsi="Arial" w:cs="Arial"/>
          <w:color w:val="262626"/>
        </w:rPr>
        <w:t xml:space="preserve">, about the way the subject was done, going back </w:t>
      </w:r>
      <w:r w:rsidR="00FD2166" w:rsidRPr="00994B60">
        <w:rPr>
          <w:rFonts w:ascii="Arial" w:hAnsi="Arial" w:cs="Arial"/>
          <w:color w:val="262626"/>
        </w:rPr>
        <w:t>at least to the sixties if not earlier</w:t>
      </w:r>
      <w:r w:rsidR="00AD487D" w:rsidRPr="00994B60">
        <w:rPr>
          <w:rFonts w:ascii="Arial" w:hAnsi="Arial" w:cs="Arial"/>
          <w:color w:val="262626"/>
        </w:rPr>
        <w:t xml:space="preserve">. However </w:t>
      </w:r>
      <w:r w:rsidR="00FD2166" w:rsidRPr="00994B60">
        <w:rPr>
          <w:rFonts w:ascii="Arial" w:hAnsi="Arial" w:cs="Arial"/>
          <w:color w:val="262626"/>
        </w:rPr>
        <w:t xml:space="preserve">it had </w:t>
      </w:r>
      <w:r w:rsidR="00AD487D" w:rsidRPr="00994B60">
        <w:rPr>
          <w:rFonts w:ascii="Arial" w:hAnsi="Arial" w:cs="Arial"/>
          <w:color w:val="262626"/>
        </w:rPr>
        <w:t xml:space="preserve">ceased to </w:t>
      </w:r>
      <w:r w:rsidR="00FD2166" w:rsidRPr="00994B60">
        <w:rPr>
          <w:rFonts w:ascii="Arial" w:hAnsi="Arial" w:cs="Arial"/>
          <w:color w:val="262626"/>
        </w:rPr>
        <w:t>take place within the mainstream</w:t>
      </w:r>
      <w:r w:rsidR="00AD487D" w:rsidRPr="00994B60">
        <w:rPr>
          <w:rFonts w:ascii="Arial" w:hAnsi="Arial" w:cs="Arial"/>
          <w:color w:val="262626"/>
        </w:rPr>
        <w:t xml:space="preserve"> and now</w:t>
      </w:r>
      <w:r w:rsidR="00FD2166" w:rsidRPr="00994B60">
        <w:rPr>
          <w:rFonts w:ascii="Arial" w:hAnsi="Arial" w:cs="Arial"/>
          <w:color w:val="262626"/>
        </w:rPr>
        <w:t>adays</w:t>
      </w:r>
      <w:r w:rsidR="00AD487D" w:rsidRPr="00994B60">
        <w:rPr>
          <w:rFonts w:ascii="Arial" w:hAnsi="Arial" w:cs="Arial"/>
          <w:color w:val="262626"/>
        </w:rPr>
        <w:t xml:space="preserve"> most critical writing is confined to a few fringe academic journals, while the main journals have become almost exclusively the domain of a narrow range of orthodox thinking.</w:t>
      </w:r>
      <w:r w:rsidR="00FD2166" w:rsidRPr="00994B60">
        <w:rPr>
          <w:rFonts w:ascii="Arial" w:hAnsi="Arial" w:cs="Arial"/>
          <w:color w:val="262626"/>
        </w:rPr>
        <w:t xml:space="preserve"> This lack of open debate was very unhealthy.</w:t>
      </w:r>
    </w:p>
    <w:p w14:paraId="2432FC33" w14:textId="530208F1" w:rsidR="00994B60" w:rsidRPr="00994B60" w:rsidRDefault="00FD2166" w:rsidP="00994B60">
      <w:pPr>
        <w:spacing w:before="120" w:line="360" w:lineRule="auto"/>
        <w:ind w:firstLine="720"/>
        <w:rPr>
          <w:rFonts w:ascii="Arial" w:hAnsi="Arial" w:cs="Arial"/>
          <w:color w:val="262626"/>
        </w:rPr>
      </w:pPr>
      <w:r w:rsidRPr="00994B60">
        <w:rPr>
          <w:rFonts w:ascii="Arial" w:hAnsi="Arial" w:cs="Arial"/>
        </w:rPr>
        <w:t>(</w:t>
      </w:r>
      <w:r w:rsidR="00AD487D" w:rsidRPr="00994B60">
        <w:rPr>
          <w:rFonts w:ascii="Arial" w:hAnsi="Arial" w:cs="Arial"/>
        </w:rPr>
        <w:t xml:space="preserve">By the way, economics must be one of a very few academic disciplines whose members refer to themselves as a “profession”. </w:t>
      </w:r>
      <w:r w:rsidR="001D7133" w:rsidRPr="00994B60">
        <w:rPr>
          <w:rFonts w:ascii="Arial" w:hAnsi="Arial" w:cs="Arial"/>
        </w:rPr>
        <w:t xml:space="preserve">I wonder if this </w:t>
      </w:r>
      <w:r w:rsidRPr="00994B60">
        <w:rPr>
          <w:rFonts w:ascii="Arial" w:hAnsi="Arial" w:cs="Arial"/>
        </w:rPr>
        <w:t>terminology endows</w:t>
      </w:r>
      <w:r w:rsidR="001D7133" w:rsidRPr="00994B60">
        <w:rPr>
          <w:rFonts w:ascii="Arial" w:hAnsi="Arial" w:cs="Arial"/>
        </w:rPr>
        <w:t xml:space="preserve"> the orthodoxy </w:t>
      </w:r>
      <w:r w:rsidRPr="00994B60">
        <w:rPr>
          <w:rFonts w:ascii="Arial" w:hAnsi="Arial" w:cs="Arial"/>
        </w:rPr>
        <w:t>that occupies the pages of the mainstream journals and textbooks with additional authority.)</w:t>
      </w:r>
      <w:r w:rsidR="00994B60" w:rsidRPr="00994B60">
        <w:rPr>
          <w:rFonts w:ascii="Arial" w:hAnsi="Arial" w:cs="Arial"/>
          <w:color w:val="262626"/>
        </w:rPr>
        <w:t xml:space="preserve"> </w:t>
      </w:r>
    </w:p>
    <w:p w14:paraId="66FE3AC1" w14:textId="77777777" w:rsidR="00994B60" w:rsidRPr="00994B60" w:rsidRDefault="001D7133" w:rsidP="00994B60">
      <w:pPr>
        <w:spacing w:before="120" w:line="360" w:lineRule="auto"/>
        <w:ind w:firstLine="720"/>
        <w:rPr>
          <w:rFonts w:ascii="Arial" w:hAnsi="Arial" w:cs="Arial"/>
          <w:color w:val="262626"/>
        </w:rPr>
      </w:pPr>
      <w:r w:rsidRPr="00994B60">
        <w:rPr>
          <w:rFonts w:ascii="Arial" w:hAnsi="Arial" w:cs="Arial"/>
          <w:color w:val="262626"/>
        </w:rPr>
        <w:t xml:space="preserve">One of the most remarkable instances of criticism emanating from government circles occurred in 2008 when the queen was visiting LSE just after the crash and she asked the assembled dignitaries why nobody had seen it coming. </w:t>
      </w:r>
    </w:p>
    <w:p w14:paraId="03FA9B6F" w14:textId="77777777" w:rsidR="00994B60" w:rsidRPr="00994B60" w:rsidRDefault="001D7133" w:rsidP="00994B60">
      <w:pPr>
        <w:spacing w:before="120" w:line="360" w:lineRule="auto"/>
        <w:ind w:firstLine="720"/>
        <w:rPr>
          <w:rFonts w:ascii="Arial" w:hAnsi="Arial" w:cs="Arial"/>
          <w:color w:val="262626"/>
        </w:rPr>
      </w:pPr>
      <w:r w:rsidRPr="00994B60">
        <w:rPr>
          <w:rFonts w:ascii="Arial" w:hAnsi="Arial" w:cs="Arial"/>
          <w:color w:val="262626"/>
        </w:rPr>
        <w:t>One answer is to say that economics is concerned with understanding how the economy works rather than forecasting. After all, nobody would expect a political scientist to forecast the result of every election. But that begs another question: “if economists understand how the economy works, how come they have not been able to design institutions and policies to prevent such crises from happening?”</w:t>
      </w:r>
      <w:r w:rsidR="00D07437" w:rsidRPr="00994B60">
        <w:rPr>
          <w:rFonts w:ascii="Arial" w:hAnsi="Arial" w:cs="Arial"/>
          <w:color w:val="262626"/>
        </w:rPr>
        <w:t xml:space="preserve"> </w:t>
      </w:r>
    </w:p>
    <w:p w14:paraId="17BE287E" w14:textId="75243393" w:rsidR="00994B60" w:rsidRPr="00994B60" w:rsidRDefault="001D7133" w:rsidP="00994B60">
      <w:pPr>
        <w:spacing w:before="120" w:line="360" w:lineRule="auto"/>
        <w:ind w:firstLine="720"/>
        <w:rPr>
          <w:rFonts w:ascii="Arial" w:hAnsi="Arial" w:cs="Arial"/>
          <w:color w:val="262626"/>
        </w:rPr>
      </w:pPr>
      <w:r w:rsidRPr="00994B60">
        <w:rPr>
          <w:rFonts w:ascii="Arial" w:hAnsi="Arial" w:cs="Arial"/>
          <w:color w:val="262626"/>
        </w:rPr>
        <w:t xml:space="preserve">But anyway many economists </w:t>
      </w:r>
      <w:r w:rsidR="00D07437" w:rsidRPr="00994B60">
        <w:rPr>
          <w:rFonts w:ascii="Arial" w:hAnsi="Arial" w:cs="Arial"/>
          <w:color w:val="262626"/>
          <w:u w:val="single"/>
        </w:rPr>
        <w:t>are</w:t>
      </w:r>
      <w:r w:rsidR="00D07437" w:rsidRPr="00994B60">
        <w:rPr>
          <w:rFonts w:ascii="Arial" w:hAnsi="Arial" w:cs="Arial"/>
          <w:color w:val="262626"/>
        </w:rPr>
        <w:t xml:space="preserve"> </w:t>
      </w:r>
      <w:r w:rsidRPr="00994B60">
        <w:rPr>
          <w:rFonts w:ascii="Arial" w:hAnsi="Arial" w:cs="Arial"/>
          <w:color w:val="262626"/>
        </w:rPr>
        <w:t>engaged in forecasting</w:t>
      </w:r>
      <w:r w:rsidR="00D07437" w:rsidRPr="00994B60">
        <w:rPr>
          <w:rFonts w:ascii="Arial" w:hAnsi="Arial" w:cs="Arial"/>
          <w:color w:val="262626"/>
        </w:rPr>
        <w:t xml:space="preserve"> and their </w:t>
      </w:r>
      <w:r w:rsidR="00040813" w:rsidRPr="00994B60">
        <w:rPr>
          <w:rFonts w:ascii="Arial" w:hAnsi="Arial" w:cs="Arial"/>
          <w:color w:val="262626"/>
        </w:rPr>
        <w:t>inability</w:t>
      </w:r>
      <w:r w:rsidR="00D07437" w:rsidRPr="00994B60">
        <w:rPr>
          <w:rFonts w:ascii="Arial" w:hAnsi="Arial" w:cs="Arial"/>
          <w:color w:val="262626"/>
        </w:rPr>
        <w:t xml:space="preserve"> to spot the crash was a </w:t>
      </w:r>
      <w:r w:rsidR="00040813" w:rsidRPr="00994B60">
        <w:rPr>
          <w:rFonts w:ascii="Arial" w:hAnsi="Arial" w:cs="Arial"/>
          <w:color w:val="262626"/>
        </w:rPr>
        <w:t>major failure of their methodology</w:t>
      </w:r>
      <w:r w:rsidR="00D07437" w:rsidRPr="00994B60">
        <w:rPr>
          <w:rFonts w:ascii="Arial" w:hAnsi="Arial" w:cs="Arial"/>
          <w:color w:val="262626"/>
        </w:rPr>
        <w:t xml:space="preserve">. The fact that the crash happened was also a consequence of </w:t>
      </w:r>
      <w:r w:rsidR="00040813" w:rsidRPr="00994B60">
        <w:rPr>
          <w:rFonts w:ascii="Arial" w:hAnsi="Arial" w:cs="Arial"/>
          <w:color w:val="262626"/>
        </w:rPr>
        <w:t xml:space="preserve">seriously </w:t>
      </w:r>
      <w:r w:rsidR="00D07437" w:rsidRPr="00994B60">
        <w:rPr>
          <w:rFonts w:ascii="Arial" w:hAnsi="Arial" w:cs="Arial"/>
          <w:color w:val="262626"/>
        </w:rPr>
        <w:t xml:space="preserve">flawed </w:t>
      </w:r>
      <w:r w:rsidR="00040813" w:rsidRPr="00994B60">
        <w:rPr>
          <w:rFonts w:ascii="Arial" w:hAnsi="Arial" w:cs="Arial"/>
          <w:color w:val="262626"/>
        </w:rPr>
        <w:t>thinking</w:t>
      </w:r>
      <w:r w:rsidR="00D07437" w:rsidRPr="00994B60">
        <w:rPr>
          <w:rFonts w:ascii="Arial" w:hAnsi="Arial" w:cs="Arial"/>
          <w:color w:val="262626"/>
        </w:rPr>
        <w:t xml:space="preserve"> underpinning the policy regime in force.</w:t>
      </w:r>
      <w:r w:rsidR="00994B60" w:rsidRPr="00994B60">
        <w:rPr>
          <w:rFonts w:ascii="Arial" w:hAnsi="Arial" w:cs="Arial"/>
          <w:color w:val="262626"/>
        </w:rPr>
        <w:t xml:space="preserve"> </w:t>
      </w:r>
    </w:p>
    <w:p w14:paraId="697F078A" w14:textId="74728000" w:rsidR="00994B60" w:rsidRPr="00994B60" w:rsidRDefault="00D07437" w:rsidP="00037B1E">
      <w:pPr>
        <w:spacing w:before="120" w:line="360" w:lineRule="auto"/>
        <w:ind w:firstLine="720"/>
        <w:rPr>
          <w:rFonts w:ascii="Arial" w:hAnsi="Arial" w:cs="Arial"/>
          <w:color w:val="262626"/>
        </w:rPr>
      </w:pPr>
      <w:r w:rsidRPr="00994B60">
        <w:rPr>
          <w:rFonts w:ascii="Arial" w:hAnsi="Arial" w:cs="Arial"/>
          <w:color w:val="262626"/>
        </w:rPr>
        <w:t xml:space="preserve">Following the crash students intensified their complaints about the syllabuses of courses they were being taught. They complained that their courses were too </w:t>
      </w:r>
      <w:r w:rsidRPr="00994B60">
        <w:rPr>
          <w:rFonts w:ascii="Arial" w:hAnsi="Arial" w:cs="Arial"/>
          <w:color w:val="262626"/>
        </w:rPr>
        <w:lastRenderedPageBreak/>
        <w:t>preoccupied with the properties of abstract models not rooted in the real world and they demanded more relevance.</w:t>
      </w:r>
      <w:r w:rsidR="00040813" w:rsidRPr="00994B60">
        <w:rPr>
          <w:rFonts w:ascii="Arial" w:hAnsi="Arial" w:cs="Arial"/>
          <w:color w:val="262626"/>
        </w:rPr>
        <w:t xml:space="preserve"> For example a group that started at Manchester University called the Post-Crash Economics society </w:t>
      </w:r>
      <w:r w:rsidR="00037B1E">
        <w:rPr>
          <w:rFonts w:ascii="Arial" w:hAnsi="Arial" w:cs="Arial"/>
          <w:color w:val="262626"/>
        </w:rPr>
        <w:br/>
        <w:t>(</w:t>
      </w:r>
      <w:hyperlink r:id="rId7" w:history="1">
        <w:r w:rsidR="00037B1E" w:rsidRPr="00D60753">
          <w:rPr>
            <w:rStyle w:val="Hyperlink"/>
            <w:rFonts w:ascii="Arial" w:hAnsi="Arial" w:cs="Arial"/>
          </w:rPr>
          <w:t>http://www.post-crasheconomics.com)</w:t>
        </w:r>
      </w:hyperlink>
      <w:r w:rsidR="00037B1E">
        <w:rPr>
          <w:rFonts w:ascii="Arial" w:hAnsi="Arial" w:cs="Arial"/>
          <w:color w:val="262626"/>
        </w:rPr>
        <w:t xml:space="preserve"> </w:t>
      </w:r>
      <w:r w:rsidR="00040813" w:rsidRPr="00994B60">
        <w:rPr>
          <w:rFonts w:ascii="Arial" w:hAnsi="Arial" w:cs="Arial"/>
          <w:color w:val="262626"/>
        </w:rPr>
        <w:t>was set up to campaign for more relevance and methodological pluralism in course</w:t>
      </w:r>
      <w:r w:rsidR="00824300">
        <w:rPr>
          <w:rFonts w:ascii="Arial" w:hAnsi="Arial" w:cs="Arial"/>
          <w:color w:val="262626"/>
        </w:rPr>
        <w:t>s</w:t>
      </w:r>
      <w:r w:rsidR="00040813" w:rsidRPr="00994B60">
        <w:rPr>
          <w:rFonts w:ascii="Arial" w:hAnsi="Arial" w:cs="Arial"/>
          <w:color w:val="262626"/>
        </w:rPr>
        <w:t xml:space="preserve">, </w:t>
      </w:r>
      <w:r w:rsidR="00824300">
        <w:rPr>
          <w:rFonts w:ascii="Arial" w:hAnsi="Arial" w:cs="Arial"/>
          <w:color w:val="262626"/>
        </w:rPr>
        <w:t xml:space="preserve">but it met </w:t>
      </w:r>
      <w:r w:rsidR="00040813" w:rsidRPr="00994B60">
        <w:rPr>
          <w:rFonts w:ascii="Arial" w:hAnsi="Arial" w:cs="Arial"/>
          <w:color w:val="262626"/>
        </w:rPr>
        <w:t xml:space="preserve">with limited success. This is actually a renewal of earlier campaigns such as the </w:t>
      </w:r>
      <w:r w:rsidR="00AD1A37" w:rsidRPr="00994B60">
        <w:rPr>
          <w:rFonts w:ascii="Arial" w:hAnsi="Arial" w:cs="Arial"/>
          <w:color w:val="262626"/>
        </w:rPr>
        <w:t>post- autistic e</w:t>
      </w:r>
      <w:r w:rsidR="00040813" w:rsidRPr="00994B60">
        <w:rPr>
          <w:rFonts w:ascii="Arial" w:hAnsi="Arial" w:cs="Arial"/>
          <w:color w:val="262626"/>
        </w:rPr>
        <w:t>conomics movement that began in France in 2000</w:t>
      </w:r>
      <w:r w:rsidR="00AD1A37" w:rsidRPr="00994B60">
        <w:rPr>
          <w:rFonts w:ascii="Arial" w:hAnsi="Arial" w:cs="Arial"/>
          <w:color w:val="262626"/>
        </w:rPr>
        <w:t>,</w:t>
      </w:r>
      <w:r w:rsidR="00040813" w:rsidRPr="00994B60">
        <w:rPr>
          <w:rFonts w:ascii="Arial" w:hAnsi="Arial" w:cs="Arial"/>
          <w:color w:val="262626"/>
        </w:rPr>
        <w:t xml:space="preserve"> arguing against the d</w:t>
      </w:r>
      <w:r w:rsidR="00824300">
        <w:rPr>
          <w:rFonts w:ascii="Arial" w:hAnsi="Arial" w:cs="Arial"/>
          <w:color w:val="262626"/>
        </w:rPr>
        <w:t xml:space="preserve">ominance of a single method – which is known as neoclassical economics - </w:t>
      </w:r>
      <w:r w:rsidR="00040813" w:rsidRPr="00994B60">
        <w:rPr>
          <w:rFonts w:ascii="Arial" w:hAnsi="Arial" w:cs="Arial"/>
          <w:color w:val="262626"/>
        </w:rPr>
        <w:t>and for</w:t>
      </w:r>
      <w:r w:rsidR="00AD1A37" w:rsidRPr="00994B60">
        <w:rPr>
          <w:rFonts w:ascii="Arial" w:hAnsi="Arial" w:cs="Arial"/>
          <w:color w:val="262626"/>
        </w:rPr>
        <w:t xml:space="preserve"> a</w:t>
      </w:r>
      <w:r w:rsidR="00040813" w:rsidRPr="00994B60">
        <w:rPr>
          <w:rFonts w:ascii="Arial" w:hAnsi="Arial" w:cs="Arial"/>
          <w:color w:val="262626"/>
        </w:rPr>
        <w:t xml:space="preserve"> pluralism</w:t>
      </w:r>
      <w:r w:rsidR="00AD1A37" w:rsidRPr="00994B60">
        <w:rPr>
          <w:rFonts w:ascii="Arial" w:hAnsi="Arial" w:cs="Arial"/>
          <w:color w:val="262626"/>
        </w:rPr>
        <w:t xml:space="preserve"> of approaches. They likened the mainstream discipline of economics to </w:t>
      </w:r>
      <w:r w:rsidR="00824300">
        <w:rPr>
          <w:rFonts w:ascii="Arial" w:hAnsi="Arial" w:cs="Arial"/>
          <w:color w:val="262626"/>
        </w:rPr>
        <w:t xml:space="preserve">someone suffering from </w:t>
      </w:r>
      <w:r w:rsidR="00AD1A37" w:rsidRPr="00994B60">
        <w:rPr>
          <w:rFonts w:ascii="Arial" w:hAnsi="Arial" w:cs="Arial"/>
          <w:color w:val="262626"/>
        </w:rPr>
        <w:t>autism</w:t>
      </w:r>
      <w:r w:rsidR="00824300">
        <w:rPr>
          <w:rFonts w:ascii="Arial" w:hAnsi="Arial" w:cs="Arial"/>
          <w:color w:val="262626"/>
        </w:rPr>
        <w:t xml:space="preserve">: someone who continues with the same asocial </w:t>
      </w:r>
      <w:proofErr w:type="spellStart"/>
      <w:r w:rsidR="00824300">
        <w:rPr>
          <w:rFonts w:ascii="Arial" w:hAnsi="Arial" w:cs="Arial"/>
          <w:color w:val="262626"/>
        </w:rPr>
        <w:t>behaviour</w:t>
      </w:r>
      <w:proofErr w:type="spellEnd"/>
      <w:r w:rsidR="00824300">
        <w:rPr>
          <w:rFonts w:ascii="Arial" w:hAnsi="Arial" w:cs="Arial"/>
          <w:color w:val="262626"/>
        </w:rPr>
        <w:t xml:space="preserve"> regardless of any outside influences</w:t>
      </w:r>
      <w:r w:rsidR="00AD1A37" w:rsidRPr="00994B60">
        <w:rPr>
          <w:rFonts w:ascii="Arial" w:hAnsi="Arial" w:cs="Arial"/>
          <w:color w:val="262626"/>
        </w:rPr>
        <w:t>. This gave rise to the Post Autistic Economic Review, now renamed the Real World Economic Review.</w:t>
      </w:r>
      <w:r w:rsidR="00994B60" w:rsidRPr="00994B60">
        <w:rPr>
          <w:rFonts w:ascii="Arial" w:hAnsi="Arial" w:cs="Arial"/>
          <w:color w:val="262626"/>
        </w:rPr>
        <w:t xml:space="preserve"> </w:t>
      </w:r>
      <w:r w:rsidR="00824300" w:rsidRPr="00994B60">
        <w:rPr>
          <w:rFonts w:ascii="Arial" w:hAnsi="Arial" w:cs="Arial"/>
        </w:rPr>
        <w:t>Review</w:t>
      </w:r>
      <w:r w:rsidR="00824300">
        <w:rPr>
          <w:rFonts w:ascii="Arial" w:hAnsi="Arial" w:cs="Arial"/>
        </w:rPr>
        <w:t>. (</w:t>
      </w:r>
      <w:hyperlink r:id="rId8" w:history="1">
        <w:r w:rsidR="00824300" w:rsidRPr="00994B60">
          <w:rPr>
            <w:rStyle w:val="Hyperlink"/>
            <w:rFonts w:ascii="Arial" w:hAnsi="Arial" w:cs="Arial"/>
          </w:rPr>
          <w:t>http://www.paecon.net/PAEReview/</w:t>
        </w:r>
      </w:hyperlink>
      <w:r w:rsidR="00824300">
        <w:rPr>
          <w:rStyle w:val="Hyperlink"/>
          <w:rFonts w:ascii="Arial" w:hAnsi="Arial" w:cs="Arial"/>
        </w:rPr>
        <w:t xml:space="preserve"> )</w:t>
      </w:r>
    </w:p>
    <w:p w14:paraId="246662B3" w14:textId="06E53AE2" w:rsidR="00824300" w:rsidRDefault="00AD1A37" w:rsidP="00824300">
      <w:pPr>
        <w:spacing w:before="120" w:line="360" w:lineRule="auto"/>
        <w:ind w:firstLine="720"/>
        <w:rPr>
          <w:rFonts w:ascii="Arial" w:hAnsi="Arial" w:cs="Arial"/>
          <w:color w:val="262626"/>
        </w:rPr>
      </w:pPr>
      <w:r w:rsidRPr="00994B60">
        <w:rPr>
          <w:rFonts w:ascii="Arial" w:hAnsi="Arial" w:cs="Arial"/>
          <w:color w:val="262626"/>
        </w:rPr>
        <w:t>So what is the problem? Are the students and critics right? Or is it just that they lack the skills necessary to do mainstream economics?</w:t>
      </w:r>
      <w:r w:rsidR="00824300" w:rsidRPr="00824300">
        <w:rPr>
          <w:rFonts w:ascii="Arial" w:hAnsi="Arial" w:cs="Arial"/>
          <w:color w:val="262626"/>
        </w:rPr>
        <w:t xml:space="preserve"> </w:t>
      </w:r>
    </w:p>
    <w:p w14:paraId="4567B90A" w14:textId="59D6E6F0" w:rsidR="00AD1A37" w:rsidRPr="00994B60" w:rsidRDefault="00AD1A37" w:rsidP="00824300">
      <w:pPr>
        <w:ind w:firstLine="720"/>
        <w:rPr>
          <w:rFonts w:ascii="Arial" w:hAnsi="Arial" w:cs="Arial"/>
          <w:color w:val="262626"/>
        </w:rPr>
      </w:pPr>
    </w:p>
    <w:p w14:paraId="052AB2A3" w14:textId="43E4A5E8" w:rsidR="00786059" w:rsidRPr="00994B60" w:rsidRDefault="00983DDA">
      <w:pPr>
        <w:rPr>
          <w:rFonts w:ascii="Arial" w:hAnsi="Arial" w:cs="Arial"/>
          <w:b/>
          <w:color w:val="262626"/>
        </w:rPr>
      </w:pPr>
      <w:r w:rsidRPr="00994B60">
        <w:rPr>
          <w:rFonts w:ascii="Arial" w:hAnsi="Arial" w:cs="Arial"/>
          <w:b/>
          <w:color w:val="262626"/>
        </w:rPr>
        <w:t>Is economics too mathematical?</w:t>
      </w:r>
    </w:p>
    <w:p w14:paraId="0F11C1C6" w14:textId="7B8833F0" w:rsidR="00AD1A37" w:rsidRPr="00994B60" w:rsidRDefault="00AD1A37" w:rsidP="00AD1A37">
      <w:pPr>
        <w:spacing w:before="120" w:line="360" w:lineRule="auto"/>
        <w:ind w:firstLine="720"/>
        <w:rPr>
          <w:rFonts w:ascii="Arial" w:hAnsi="Arial" w:cs="Arial"/>
          <w:color w:val="262626"/>
        </w:rPr>
      </w:pPr>
      <w:r w:rsidRPr="00994B60">
        <w:rPr>
          <w:rFonts w:ascii="Arial" w:hAnsi="Arial" w:cs="Arial"/>
          <w:color w:val="262626"/>
        </w:rPr>
        <w:t xml:space="preserve">A very common criticism of economics teaching and scholarship generally is that it has become far too mathematical. Students </w:t>
      </w:r>
      <w:r w:rsidR="00824300">
        <w:rPr>
          <w:rFonts w:ascii="Arial" w:hAnsi="Arial" w:cs="Arial"/>
          <w:color w:val="262626"/>
        </w:rPr>
        <w:t xml:space="preserve">today </w:t>
      </w:r>
      <w:r w:rsidRPr="00994B60">
        <w:rPr>
          <w:rFonts w:ascii="Arial" w:hAnsi="Arial" w:cs="Arial"/>
          <w:color w:val="262626"/>
        </w:rPr>
        <w:t xml:space="preserve">have to take and pass prerequisite courses in quantitative methods before they can study economic principles. Both mathematical and statistical techniques are required. Also scholarship is heavily mathematical with economics writing in academic journals and textbooks couched in algebraic symbolism which makes it extremely difficult to read for all but a few initiates who already have expertise in the area. </w:t>
      </w:r>
      <w:r w:rsidR="00682D89" w:rsidRPr="00994B60">
        <w:rPr>
          <w:rFonts w:ascii="Arial" w:hAnsi="Arial" w:cs="Arial"/>
          <w:color w:val="262626"/>
        </w:rPr>
        <w:t xml:space="preserve">The usual response is </w:t>
      </w:r>
      <w:r w:rsidR="001A2B45">
        <w:rPr>
          <w:rFonts w:ascii="Arial" w:hAnsi="Arial" w:cs="Arial"/>
          <w:color w:val="262626"/>
        </w:rPr>
        <w:t xml:space="preserve">to say </w:t>
      </w:r>
      <w:r w:rsidR="00682D89" w:rsidRPr="00994B60">
        <w:rPr>
          <w:rFonts w:ascii="Arial" w:hAnsi="Arial" w:cs="Arial"/>
          <w:color w:val="262626"/>
        </w:rPr>
        <w:t>that complaine</w:t>
      </w:r>
      <w:r w:rsidR="001A2B45">
        <w:rPr>
          <w:rFonts w:ascii="Arial" w:hAnsi="Arial" w:cs="Arial"/>
          <w:color w:val="262626"/>
        </w:rPr>
        <w:t>rs should just get on with it: t</w:t>
      </w:r>
      <w:r w:rsidR="00682D89" w:rsidRPr="00994B60">
        <w:rPr>
          <w:rFonts w:ascii="Arial" w:hAnsi="Arial" w:cs="Arial"/>
          <w:color w:val="262626"/>
        </w:rPr>
        <w:t>hat is the way economics is.</w:t>
      </w:r>
    </w:p>
    <w:p w14:paraId="333D8030" w14:textId="77777777" w:rsidR="001A2B45" w:rsidRDefault="00AD1A37" w:rsidP="00AD1A37">
      <w:pPr>
        <w:spacing w:before="120" w:line="360" w:lineRule="auto"/>
        <w:ind w:firstLine="720"/>
        <w:rPr>
          <w:rFonts w:ascii="Arial" w:hAnsi="Arial" w:cs="Arial"/>
          <w:color w:val="262626"/>
        </w:rPr>
      </w:pPr>
      <w:r w:rsidRPr="00994B60">
        <w:rPr>
          <w:rFonts w:ascii="Arial" w:hAnsi="Arial" w:cs="Arial"/>
          <w:color w:val="262626"/>
        </w:rPr>
        <w:t xml:space="preserve">It is true that academic writing about economics should be </w:t>
      </w:r>
      <w:r w:rsidR="00682D89" w:rsidRPr="00994B60">
        <w:rPr>
          <w:rFonts w:ascii="Arial" w:hAnsi="Arial" w:cs="Arial"/>
          <w:color w:val="262626"/>
        </w:rPr>
        <w:t xml:space="preserve">written </w:t>
      </w:r>
      <w:r w:rsidRPr="00994B60">
        <w:rPr>
          <w:rFonts w:ascii="Arial" w:hAnsi="Arial" w:cs="Arial"/>
          <w:color w:val="262626"/>
        </w:rPr>
        <w:t>in clear language</w:t>
      </w:r>
      <w:r w:rsidR="00682D89" w:rsidRPr="00994B60">
        <w:rPr>
          <w:rFonts w:ascii="Arial" w:hAnsi="Arial" w:cs="Arial"/>
          <w:color w:val="262626"/>
        </w:rPr>
        <w:t xml:space="preserve"> and not pretend to be something – mathematics - that it is not. This is a major and valid criticism of the way economics is done. </w:t>
      </w:r>
    </w:p>
    <w:p w14:paraId="2396D3D8" w14:textId="3122F4E5" w:rsidR="00AD1A37" w:rsidRPr="00994B60" w:rsidRDefault="00682D89" w:rsidP="00AD1A37">
      <w:pPr>
        <w:spacing w:before="120" w:line="360" w:lineRule="auto"/>
        <w:ind w:firstLine="720"/>
        <w:rPr>
          <w:rFonts w:ascii="Arial" w:hAnsi="Arial" w:cs="Arial"/>
          <w:color w:val="262626"/>
        </w:rPr>
      </w:pPr>
      <w:r w:rsidRPr="00994B60">
        <w:rPr>
          <w:rFonts w:ascii="Arial" w:hAnsi="Arial" w:cs="Arial"/>
          <w:color w:val="262626"/>
        </w:rPr>
        <w:t>It is interesting and perhaps somewhat ironic that today’s economists who write in this way are failing to follow the advice of one of the founding fathers of neoclassical economics</w:t>
      </w:r>
      <w:r w:rsidR="001A2B45">
        <w:rPr>
          <w:rFonts w:ascii="Arial" w:hAnsi="Arial" w:cs="Arial"/>
          <w:color w:val="262626"/>
        </w:rPr>
        <w:t>,</w:t>
      </w:r>
      <w:r w:rsidRPr="00994B60">
        <w:rPr>
          <w:rFonts w:ascii="Arial" w:hAnsi="Arial" w:cs="Arial"/>
          <w:color w:val="262626"/>
        </w:rPr>
        <w:t xml:space="preserve"> Alfred Marshall</w:t>
      </w:r>
      <w:r w:rsidR="001A2B45">
        <w:rPr>
          <w:rFonts w:ascii="Arial" w:hAnsi="Arial" w:cs="Arial"/>
          <w:color w:val="262626"/>
        </w:rPr>
        <w:t>,</w:t>
      </w:r>
      <w:r w:rsidR="001A2B45">
        <w:rPr>
          <w:rFonts w:ascii="Arial" w:hAnsi="Arial" w:cs="Arial"/>
          <w:color w:val="262626"/>
        </w:rPr>
        <w:br/>
        <w:t>(</w:t>
      </w:r>
      <w:hyperlink r:id="rId9" w:history="1">
        <w:r w:rsidR="001A2B45" w:rsidRPr="00D60753">
          <w:rPr>
            <w:rStyle w:val="Hyperlink"/>
            <w:rFonts w:ascii="Arial" w:hAnsi="Arial" w:cs="Arial"/>
          </w:rPr>
          <w:t>https://en.wikipedia.org/wiki/Alfred_Marshall</w:t>
        </w:r>
      </w:hyperlink>
      <w:r w:rsidR="001A2B45">
        <w:rPr>
          <w:rFonts w:ascii="Arial" w:hAnsi="Arial" w:cs="Arial"/>
          <w:color w:val="262626"/>
        </w:rPr>
        <w:t xml:space="preserve"> )</w:t>
      </w:r>
      <w:r w:rsidRPr="00994B60">
        <w:rPr>
          <w:rFonts w:ascii="Arial" w:hAnsi="Arial" w:cs="Arial"/>
          <w:color w:val="262626"/>
        </w:rPr>
        <w:t xml:space="preserve"> </w:t>
      </w:r>
      <w:r w:rsidR="001A2B45">
        <w:rPr>
          <w:rFonts w:ascii="Arial" w:hAnsi="Arial" w:cs="Arial"/>
          <w:color w:val="262626"/>
        </w:rPr>
        <w:br/>
      </w:r>
      <w:r w:rsidRPr="00994B60">
        <w:rPr>
          <w:rFonts w:ascii="Arial" w:hAnsi="Arial" w:cs="Arial"/>
          <w:color w:val="262626"/>
        </w:rPr>
        <w:lastRenderedPageBreak/>
        <w:t xml:space="preserve">who was responsible for the supply and demand framework and partial equilibrium analysis of markets. He wrote: </w:t>
      </w:r>
    </w:p>
    <w:p w14:paraId="389990CD" w14:textId="4B97F01A" w:rsidR="00682D89" w:rsidRPr="00994B60" w:rsidRDefault="008C0862" w:rsidP="00AD1A37">
      <w:pPr>
        <w:spacing w:before="120" w:line="360" w:lineRule="auto"/>
        <w:ind w:firstLine="720"/>
        <w:rPr>
          <w:rFonts w:ascii="Arial" w:hAnsi="Arial" w:cs="Arial"/>
          <w:color w:val="262626"/>
        </w:rPr>
      </w:pPr>
      <w:r w:rsidRPr="00994B60">
        <w:rPr>
          <w:rFonts w:ascii="Arial" w:hAnsi="Arial" w:cs="Arial"/>
          <w:color w:val="262626"/>
        </w:rPr>
        <w:t xml:space="preserve">“[I had] a growing feeling in the later years of my work at the subject </w:t>
      </w:r>
      <w:proofErr w:type="spellStart"/>
      <w:r w:rsidRPr="00994B60">
        <w:rPr>
          <w:rFonts w:ascii="Arial" w:hAnsi="Arial" w:cs="Arial"/>
          <w:color w:val="262626"/>
        </w:rPr>
        <w:t>thata</w:t>
      </w:r>
      <w:proofErr w:type="spellEnd"/>
      <w:r w:rsidRPr="00994B60">
        <w:rPr>
          <w:rFonts w:ascii="Arial" w:hAnsi="Arial" w:cs="Arial"/>
          <w:color w:val="262626"/>
        </w:rPr>
        <w:t xml:space="preserve"> good mathematical theorem dealing with economic hypotheses was very unlikely to be good economics: and I went more and more on the rules - (1) Use mathematics as a shorthand language, rather than an engine of inquiry. (2) Keep to them till you have done. (3) Translate into English. (4) Then illustrate by examples that are important in real life. (5) Burn the mathematics.”</w:t>
      </w:r>
    </w:p>
    <w:p w14:paraId="7654CF34" w14:textId="2FE5ADA8" w:rsidR="00682D89" w:rsidRPr="00994B60" w:rsidRDefault="008C0862" w:rsidP="00AD1A37">
      <w:pPr>
        <w:spacing w:before="120" w:line="360" w:lineRule="auto"/>
        <w:ind w:firstLine="720"/>
        <w:rPr>
          <w:rFonts w:ascii="Arial" w:hAnsi="Arial" w:cs="Arial"/>
          <w:color w:val="262626"/>
        </w:rPr>
      </w:pPr>
      <w:r w:rsidRPr="00994B60">
        <w:rPr>
          <w:rFonts w:ascii="Arial" w:hAnsi="Arial" w:cs="Arial"/>
          <w:color w:val="262626"/>
        </w:rPr>
        <w:t xml:space="preserve">His work was mathematically </w:t>
      </w:r>
      <w:r w:rsidR="00693006" w:rsidRPr="00994B60">
        <w:rPr>
          <w:rFonts w:ascii="Arial" w:hAnsi="Arial" w:cs="Arial"/>
          <w:color w:val="262626"/>
        </w:rPr>
        <w:t xml:space="preserve">very </w:t>
      </w:r>
      <w:r w:rsidRPr="00994B60">
        <w:rPr>
          <w:rFonts w:ascii="Arial" w:hAnsi="Arial" w:cs="Arial"/>
          <w:color w:val="262626"/>
        </w:rPr>
        <w:t xml:space="preserve">rigorous but written so </w:t>
      </w:r>
      <w:r w:rsidR="00693006" w:rsidRPr="00994B60">
        <w:rPr>
          <w:rFonts w:ascii="Arial" w:hAnsi="Arial" w:cs="Arial"/>
          <w:color w:val="262626"/>
        </w:rPr>
        <w:t xml:space="preserve">as to be comprehensible to </w:t>
      </w:r>
      <w:r w:rsidRPr="00994B60">
        <w:rPr>
          <w:rFonts w:ascii="Arial" w:hAnsi="Arial" w:cs="Arial"/>
          <w:color w:val="262626"/>
        </w:rPr>
        <w:t xml:space="preserve">the </w:t>
      </w:r>
      <w:r w:rsidR="00693006" w:rsidRPr="00994B60">
        <w:rPr>
          <w:rFonts w:ascii="Arial" w:hAnsi="Arial" w:cs="Arial"/>
          <w:color w:val="262626"/>
        </w:rPr>
        <w:t>reader. That does not suggest that mathematics has to be a prerequisite to studying economics at undergraduate lev</w:t>
      </w:r>
      <w:r w:rsidR="00CC495D">
        <w:rPr>
          <w:rFonts w:ascii="Arial" w:hAnsi="Arial" w:cs="Arial"/>
          <w:color w:val="262626"/>
        </w:rPr>
        <w:t xml:space="preserve"> </w:t>
      </w:r>
      <w:r w:rsidR="00693006" w:rsidRPr="00994B60">
        <w:rPr>
          <w:rFonts w:ascii="Arial" w:hAnsi="Arial" w:cs="Arial"/>
          <w:color w:val="262626"/>
        </w:rPr>
        <w:t>el though it might be needed before conducting research.</w:t>
      </w:r>
    </w:p>
    <w:p w14:paraId="777D2804" w14:textId="0B2AD934" w:rsidR="00693006" w:rsidRPr="00994B60" w:rsidRDefault="00693006" w:rsidP="00AD1A37">
      <w:pPr>
        <w:spacing w:before="120" w:line="360" w:lineRule="auto"/>
        <w:ind w:firstLine="720"/>
        <w:rPr>
          <w:rFonts w:ascii="Arial" w:hAnsi="Arial" w:cs="Arial"/>
          <w:color w:val="262626"/>
        </w:rPr>
      </w:pPr>
      <w:r w:rsidRPr="00994B60">
        <w:rPr>
          <w:rFonts w:ascii="Arial" w:hAnsi="Arial" w:cs="Arial"/>
          <w:color w:val="262626"/>
        </w:rPr>
        <w:t xml:space="preserve">There is an issue about what sort of quantitative techniques students should be expected to know. Statistics is essential because economics is all about measurement. But in their first year students only need to be taught basic economic statistics – that is the measurement of the economy. Students should know about how an index number is constructed so they can understand things like the consumer price index, or the rate of growth of GDP, and graphical representation of trends. Only high school </w:t>
      </w:r>
      <w:proofErr w:type="spellStart"/>
      <w:r w:rsidRPr="00994B60">
        <w:rPr>
          <w:rFonts w:ascii="Arial" w:hAnsi="Arial" w:cs="Arial"/>
          <w:color w:val="262626"/>
        </w:rPr>
        <w:t>maths</w:t>
      </w:r>
      <w:proofErr w:type="spellEnd"/>
      <w:r w:rsidRPr="00994B60">
        <w:rPr>
          <w:rFonts w:ascii="Arial" w:hAnsi="Arial" w:cs="Arial"/>
          <w:color w:val="262626"/>
        </w:rPr>
        <w:t xml:space="preserve"> is required for this. This is quantitative met</w:t>
      </w:r>
      <w:r w:rsidR="003E1667">
        <w:rPr>
          <w:rFonts w:ascii="Arial" w:hAnsi="Arial" w:cs="Arial"/>
          <w:color w:val="262626"/>
        </w:rPr>
        <w:t>h</w:t>
      </w:r>
      <w:r w:rsidR="001B3008">
        <w:rPr>
          <w:rFonts w:ascii="Arial" w:hAnsi="Arial" w:cs="Arial"/>
          <w:color w:val="262626"/>
        </w:rPr>
        <w:t>ods for describing the economy at a very basic level, the foundations for a proper understanding.</w:t>
      </w:r>
    </w:p>
    <w:p w14:paraId="7FF5409A" w14:textId="00223AC8" w:rsidR="001A45DF" w:rsidRPr="00994B60" w:rsidRDefault="00693006" w:rsidP="001A45DF">
      <w:pPr>
        <w:spacing w:before="120" w:line="360" w:lineRule="auto"/>
        <w:ind w:firstLine="720"/>
        <w:rPr>
          <w:rFonts w:ascii="Arial" w:hAnsi="Arial" w:cs="Arial"/>
          <w:color w:val="262626"/>
        </w:rPr>
      </w:pPr>
      <w:r w:rsidRPr="00994B60">
        <w:rPr>
          <w:rFonts w:ascii="Arial" w:hAnsi="Arial" w:cs="Arial"/>
          <w:color w:val="262626"/>
        </w:rPr>
        <w:t xml:space="preserve">More advanced topics such as optimization theory, statistical inference and parameter estimation have to do with economic modelling and </w:t>
      </w:r>
      <w:r w:rsidR="00C45739" w:rsidRPr="00994B60">
        <w:rPr>
          <w:rFonts w:ascii="Arial" w:hAnsi="Arial" w:cs="Arial"/>
          <w:color w:val="262626"/>
        </w:rPr>
        <w:t>not required for an economics degree</w:t>
      </w:r>
      <w:r w:rsidRPr="00994B60">
        <w:rPr>
          <w:rFonts w:ascii="Arial" w:hAnsi="Arial" w:cs="Arial"/>
          <w:color w:val="262626"/>
        </w:rPr>
        <w:t xml:space="preserve">. Some of the techniques students are taught are really of questionable use. It really </w:t>
      </w:r>
      <w:r w:rsidR="009E2566" w:rsidRPr="00994B60">
        <w:rPr>
          <w:rFonts w:ascii="Arial" w:hAnsi="Arial" w:cs="Arial"/>
          <w:color w:val="262626"/>
        </w:rPr>
        <w:t xml:space="preserve">does not aid understanding or develop useful skills to have </w:t>
      </w:r>
      <w:r w:rsidRPr="00994B60">
        <w:rPr>
          <w:rFonts w:ascii="Arial" w:hAnsi="Arial" w:cs="Arial"/>
          <w:color w:val="262626"/>
        </w:rPr>
        <w:t>to derive demand function</w:t>
      </w:r>
      <w:r w:rsidR="009E2566" w:rsidRPr="00994B60">
        <w:rPr>
          <w:rFonts w:ascii="Arial" w:hAnsi="Arial" w:cs="Arial"/>
          <w:color w:val="262626"/>
        </w:rPr>
        <w:t>s</w:t>
      </w:r>
      <w:r w:rsidRPr="00994B60">
        <w:rPr>
          <w:rFonts w:ascii="Arial" w:hAnsi="Arial" w:cs="Arial"/>
          <w:color w:val="262626"/>
        </w:rPr>
        <w:t xml:space="preserve"> </w:t>
      </w:r>
      <w:r w:rsidR="00DE0CAA">
        <w:rPr>
          <w:rFonts w:ascii="Arial" w:hAnsi="Arial" w:cs="Arial"/>
          <w:color w:val="262626"/>
        </w:rPr>
        <w:t>from first principles expressed exclusively in algebraic terms,</w:t>
      </w:r>
      <w:r w:rsidR="009E2566" w:rsidRPr="00994B60">
        <w:rPr>
          <w:rFonts w:ascii="Arial" w:hAnsi="Arial" w:cs="Arial"/>
          <w:color w:val="262626"/>
        </w:rPr>
        <w:t xml:space="preserve"> </w:t>
      </w:r>
      <w:r w:rsidR="00C45739" w:rsidRPr="00994B60">
        <w:rPr>
          <w:rFonts w:ascii="Arial" w:hAnsi="Arial" w:cs="Arial"/>
          <w:color w:val="262626"/>
        </w:rPr>
        <w:t>with</w:t>
      </w:r>
      <w:r w:rsidRPr="00994B60">
        <w:rPr>
          <w:rFonts w:ascii="Arial" w:hAnsi="Arial" w:cs="Arial"/>
          <w:color w:val="262626"/>
        </w:rPr>
        <w:t xml:space="preserve"> a given </w:t>
      </w:r>
      <w:r w:rsidR="009E2566" w:rsidRPr="00994B60">
        <w:rPr>
          <w:rFonts w:ascii="Arial" w:hAnsi="Arial" w:cs="Arial"/>
          <w:color w:val="262626"/>
        </w:rPr>
        <w:t>utility function</w:t>
      </w:r>
      <w:r w:rsidR="00DE0CAA">
        <w:rPr>
          <w:rFonts w:ascii="Arial" w:hAnsi="Arial" w:cs="Arial"/>
          <w:color w:val="262626"/>
        </w:rPr>
        <w:t xml:space="preserve"> – very few are likely to ever need to do that in their later career, only those who go on to very advanced theoretical research</w:t>
      </w:r>
      <w:r w:rsidR="009E2566" w:rsidRPr="00994B60">
        <w:rPr>
          <w:rFonts w:ascii="Arial" w:hAnsi="Arial" w:cs="Arial"/>
          <w:color w:val="262626"/>
        </w:rPr>
        <w:t>.</w:t>
      </w:r>
      <w:r w:rsidR="00C45739" w:rsidRPr="00994B60">
        <w:rPr>
          <w:rFonts w:ascii="Arial" w:hAnsi="Arial" w:cs="Arial"/>
          <w:color w:val="262626"/>
        </w:rPr>
        <w:t xml:space="preserve"> Studying the </w:t>
      </w:r>
      <w:r w:rsidR="00C45739" w:rsidRPr="00DE0CAA">
        <w:rPr>
          <w:rFonts w:ascii="Arial" w:hAnsi="Arial" w:cs="Arial"/>
          <w:i/>
          <w:color w:val="262626"/>
        </w:rPr>
        <w:t>idea</w:t>
      </w:r>
      <w:r w:rsidR="00C45739" w:rsidRPr="00994B60">
        <w:rPr>
          <w:rFonts w:ascii="Arial" w:hAnsi="Arial" w:cs="Arial"/>
          <w:color w:val="262626"/>
        </w:rPr>
        <w:t xml:space="preserve"> of a demand function and the </w:t>
      </w:r>
      <w:r w:rsidR="00C45739" w:rsidRPr="00DE0CAA">
        <w:rPr>
          <w:rFonts w:ascii="Arial" w:hAnsi="Arial" w:cs="Arial"/>
          <w:i/>
          <w:color w:val="262626"/>
        </w:rPr>
        <w:t>nature</w:t>
      </w:r>
      <w:r w:rsidR="00C45739" w:rsidRPr="00994B60">
        <w:rPr>
          <w:rFonts w:ascii="Arial" w:hAnsi="Arial" w:cs="Arial"/>
          <w:color w:val="262626"/>
        </w:rPr>
        <w:t xml:space="preserve"> </w:t>
      </w:r>
      <w:r w:rsidR="00DE0CAA">
        <w:rPr>
          <w:rFonts w:ascii="Arial" w:hAnsi="Arial" w:cs="Arial"/>
          <w:color w:val="262626"/>
        </w:rPr>
        <w:t xml:space="preserve">and </w:t>
      </w:r>
      <w:r w:rsidR="00DE0CAA" w:rsidRPr="00DE0CAA">
        <w:rPr>
          <w:rFonts w:ascii="Arial" w:hAnsi="Arial" w:cs="Arial"/>
          <w:i/>
          <w:color w:val="262626"/>
        </w:rPr>
        <w:t>meaning</w:t>
      </w:r>
      <w:r w:rsidR="00DE0CAA">
        <w:rPr>
          <w:rFonts w:ascii="Arial" w:hAnsi="Arial" w:cs="Arial"/>
          <w:color w:val="262626"/>
        </w:rPr>
        <w:t xml:space="preserve"> </w:t>
      </w:r>
      <w:r w:rsidR="00C45739" w:rsidRPr="00994B60">
        <w:rPr>
          <w:rFonts w:ascii="Arial" w:hAnsi="Arial" w:cs="Arial"/>
          <w:color w:val="262626"/>
        </w:rPr>
        <w:t>of a utility function are far more important.</w:t>
      </w:r>
      <w:r w:rsidR="001A45DF" w:rsidRPr="00994B60">
        <w:rPr>
          <w:rFonts w:ascii="Arial" w:hAnsi="Arial" w:cs="Arial"/>
          <w:color w:val="262626"/>
        </w:rPr>
        <w:t xml:space="preserve"> </w:t>
      </w:r>
    </w:p>
    <w:p w14:paraId="6FCB1CE9" w14:textId="51DBABC7" w:rsidR="001A45DF" w:rsidRPr="00994B60" w:rsidRDefault="00C45739" w:rsidP="001A45DF">
      <w:pPr>
        <w:spacing w:before="120" w:line="360" w:lineRule="auto"/>
        <w:ind w:firstLine="720"/>
        <w:rPr>
          <w:rFonts w:ascii="Arial" w:hAnsi="Arial" w:cs="Arial"/>
          <w:color w:val="262626"/>
        </w:rPr>
      </w:pPr>
      <w:r w:rsidRPr="00994B60">
        <w:rPr>
          <w:rFonts w:ascii="Arial" w:hAnsi="Arial" w:cs="Arial"/>
          <w:color w:val="262626"/>
        </w:rPr>
        <w:t xml:space="preserve">So I do not agree </w:t>
      </w:r>
      <w:r w:rsidR="00DE0CAA">
        <w:rPr>
          <w:rFonts w:ascii="Arial" w:hAnsi="Arial" w:cs="Arial"/>
          <w:color w:val="262626"/>
        </w:rPr>
        <w:t xml:space="preserve">with the simple proposition </w:t>
      </w:r>
      <w:r w:rsidRPr="00994B60">
        <w:rPr>
          <w:rFonts w:ascii="Arial" w:hAnsi="Arial" w:cs="Arial"/>
          <w:color w:val="262626"/>
        </w:rPr>
        <w:t xml:space="preserve">that the subject is </w:t>
      </w:r>
      <w:r w:rsidR="00DE0CAA">
        <w:rPr>
          <w:rFonts w:ascii="Arial" w:hAnsi="Arial" w:cs="Arial"/>
          <w:color w:val="262626"/>
        </w:rPr>
        <w:t xml:space="preserve">just </w:t>
      </w:r>
      <w:r w:rsidRPr="00994B60">
        <w:rPr>
          <w:rFonts w:ascii="Arial" w:hAnsi="Arial" w:cs="Arial"/>
          <w:color w:val="262626"/>
        </w:rPr>
        <w:t xml:space="preserve">too mathematical. Quantification is intrinsic to economics. But I think that often what is </w:t>
      </w:r>
      <w:r w:rsidRPr="00994B60">
        <w:rPr>
          <w:rFonts w:ascii="Arial" w:hAnsi="Arial" w:cs="Arial"/>
          <w:color w:val="262626"/>
        </w:rPr>
        <w:lastRenderedPageBreak/>
        <w:t>taught is the wrong sort of quantitative methods – more to do with abstract economic modelling than with the measurement of the real world economy.</w:t>
      </w:r>
      <w:r w:rsidR="001A45DF" w:rsidRPr="00994B60">
        <w:rPr>
          <w:rFonts w:ascii="Arial" w:hAnsi="Arial" w:cs="Arial"/>
          <w:color w:val="262626"/>
        </w:rPr>
        <w:t xml:space="preserve"> </w:t>
      </w:r>
      <w:r w:rsidR="00DE0CAA">
        <w:rPr>
          <w:rFonts w:ascii="Arial" w:hAnsi="Arial" w:cs="Arial"/>
          <w:color w:val="262626"/>
        </w:rPr>
        <w:t>And too much economics scholarship is expressed using needless mathematical notation, a form of jargon. Economists should heed the advice of Marshall and write in clear English.</w:t>
      </w:r>
    </w:p>
    <w:p w14:paraId="18769E48" w14:textId="2B38D989" w:rsidR="00C45739" w:rsidRPr="00994B60" w:rsidRDefault="00762419" w:rsidP="00DE0CAA">
      <w:pPr>
        <w:spacing w:before="120" w:line="360" w:lineRule="auto"/>
        <w:rPr>
          <w:rFonts w:ascii="Arial" w:hAnsi="Arial" w:cs="Arial"/>
          <w:b/>
          <w:color w:val="262626"/>
        </w:rPr>
      </w:pPr>
      <w:r w:rsidRPr="00994B60">
        <w:rPr>
          <w:rFonts w:ascii="Arial" w:hAnsi="Arial" w:cs="Arial"/>
          <w:b/>
          <w:color w:val="262626"/>
        </w:rPr>
        <w:t>The reduction of macro to micro</w:t>
      </w:r>
      <w:r w:rsidR="00037B1E">
        <w:rPr>
          <w:rFonts w:ascii="Arial" w:hAnsi="Arial" w:cs="Arial"/>
          <w:b/>
          <w:color w:val="262626"/>
        </w:rPr>
        <w:t>:</w:t>
      </w:r>
      <w:r w:rsidR="000A7AC6" w:rsidRPr="00994B60">
        <w:rPr>
          <w:rFonts w:ascii="Arial" w:hAnsi="Arial" w:cs="Arial"/>
          <w:b/>
          <w:color w:val="262626"/>
        </w:rPr>
        <w:t xml:space="preserve"> </w:t>
      </w:r>
      <w:r w:rsidRPr="00994B60">
        <w:rPr>
          <w:rFonts w:ascii="Arial" w:hAnsi="Arial" w:cs="Arial"/>
          <w:b/>
          <w:color w:val="262626"/>
        </w:rPr>
        <w:t>the neglect of Keynes</w:t>
      </w:r>
      <w:r w:rsidR="00037B1E">
        <w:rPr>
          <w:rFonts w:ascii="Arial" w:hAnsi="Arial" w:cs="Arial"/>
          <w:b/>
          <w:color w:val="262626"/>
        </w:rPr>
        <w:t>ian economics and the ascendency of neoclassical economics</w:t>
      </w:r>
    </w:p>
    <w:p w14:paraId="145FA520" w14:textId="3B799D11" w:rsidR="00502DCF" w:rsidRPr="00994B60" w:rsidRDefault="00762419" w:rsidP="00502DCF">
      <w:pPr>
        <w:spacing w:before="120" w:line="360" w:lineRule="auto"/>
        <w:ind w:firstLine="720"/>
        <w:rPr>
          <w:rFonts w:ascii="Arial" w:hAnsi="Arial" w:cs="Arial"/>
          <w:color w:val="262626"/>
        </w:rPr>
      </w:pPr>
      <w:r w:rsidRPr="00994B60">
        <w:rPr>
          <w:rFonts w:ascii="Arial" w:hAnsi="Arial" w:cs="Arial"/>
          <w:color w:val="262626"/>
        </w:rPr>
        <w:t xml:space="preserve">What has gone wrong with economics is not only </w:t>
      </w:r>
      <w:r w:rsidR="00F33B52" w:rsidRPr="00994B60">
        <w:rPr>
          <w:rFonts w:ascii="Arial" w:hAnsi="Arial" w:cs="Arial"/>
          <w:color w:val="262626"/>
        </w:rPr>
        <w:t xml:space="preserve">that </w:t>
      </w:r>
      <w:r w:rsidR="00DE0CAA">
        <w:rPr>
          <w:rFonts w:ascii="Arial" w:hAnsi="Arial" w:cs="Arial"/>
          <w:color w:val="262626"/>
        </w:rPr>
        <w:t>there is</w:t>
      </w:r>
      <w:r w:rsidR="00F33B52" w:rsidRPr="00994B60">
        <w:rPr>
          <w:rFonts w:ascii="Arial" w:hAnsi="Arial" w:cs="Arial"/>
          <w:color w:val="262626"/>
        </w:rPr>
        <w:t xml:space="preserve"> </w:t>
      </w:r>
      <w:r w:rsidRPr="00994B60">
        <w:rPr>
          <w:rFonts w:ascii="Arial" w:hAnsi="Arial" w:cs="Arial"/>
          <w:color w:val="262626"/>
        </w:rPr>
        <w:t xml:space="preserve">too much </w:t>
      </w:r>
      <w:r w:rsidR="00DE0CAA">
        <w:rPr>
          <w:rFonts w:ascii="Arial" w:hAnsi="Arial" w:cs="Arial"/>
          <w:color w:val="262626"/>
        </w:rPr>
        <w:t xml:space="preserve">writing </w:t>
      </w:r>
      <w:r w:rsidR="009E5479">
        <w:rPr>
          <w:rFonts w:ascii="Arial" w:hAnsi="Arial" w:cs="Arial"/>
          <w:color w:val="262626"/>
        </w:rPr>
        <w:t xml:space="preserve">couched </w:t>
      </w:r>
      <w:r w:rsidR="00DE0CAA">
        <w:rPr>
          <w:rFonts w:ascii="Arial" w:hAnsi="Arial" w:cs="Arial"/>
          <w:color w:val="262626"/>
        </w:rPr>
        <w:t xml:space="preserve">in </w:t>
      </w:r>
      <w:r w:rsidRPr="00994B60">
        <w:rPr>
          <w:rFonts w:ascii="Arial" w:hAnsi="Arial" w:cs="Arial"/>
          <w:color w:val="262626"/>
        </w:rPr>
        <w:t>needless</w:t>
      </w:r>
      <w:r w:rsidR="00DE0CAA">
        <w:rPr>
          <w:rFonts w:ascii="Arial" w:hAnsi="Arial" w:cs="Arial"/>
          <w:color w:val="262626"/>
        </w:rPr>
        <w:t>ly</w:t>
      </w:r>
      <w:r w:rsidRPr="00994B60">
        <w:rPr>
          <w:rFonts w:ascii="Arial" w:hAnsi="Arial" w:cs="Arial"/>
          <w:color w:val="262626"/>
        </w:rPr>
        <w:t xml:space="preserve"> </w:t>
      </w:r>
      <w:r w:rsidR="00DE0CAA">
        <w:rPr>
          <w:rFonts w:ascii="Arial" w:hAnsi="Arial" w:cs="Arial"/>
          <w:color w:val="262626"/>
        </w:rPr>
        <w:t>mathematical</w:t>
      </w:r>
      <w:r w:rsidRPr="00994B60">
        <w:rPr>
          <w:rFonts w:ascii="Arial" w:hAnsi="Arial" w:cs="Arial"/>
          <w:color w:val="262626"/>
        </w:rPr>
        <w:t xml:space="preserve"> </w:t>
      </w:r>
      <w:r w:rsidR="00DE0CAA">
        <w:rPr>
          <w:rFonts w:ascii="Arial" w:hAnsi="Arial" w:cs="Arial"/>
          <w:color w:val="262626"/>
        </w:rPr>
        <w:t xml:space="preserve">terms </w:t>
      </w:r>
      <w:r w:rsidRPr="00994B60">
        <w:rPr>
          <w:rFonts w:ascii="Arial" w:hAnsi="Arial" w:cs="Arial"/>
          <w:color w:val="262626"/>
        </w:rPr>
        <w:t xml:space="preserve">but </w:t>
      </w:r>
      <w:r w:rsidR="00DE0CAA">
        <w:rPr>
          <w:rFonts w:ascii="Arial" w:hAnsi="Arial" w:cs="Arial"/>
          <w:color w:val="262626"/>
        </w:rPr>
        <w:t xml:space="preserve">something </w:t>
      </w:r>
      <w:r w:rsidRPr="00994B60">
        <w:rPr>
          <w:rFonts w:ascii="Arial" w:hAnsi="Arial" w:cs="Arial"/>
          <w:color w:val="262626"/>
        </w:rPr>
        <w:t>more fundame</w:t>
      </w:r>
      <w:r w:rsidR="00502DCF" w:rsidRPr="00994B60">
        <w:rPr>
          <w:rFonts w:ascii="Arial" w:hAnsi="Arial" w:cs="Arial"/>
          <w:color w:val="262626"/>
        </w:rPr>
        <w:t>ntal</w:t>
      </w:r>
      <w:r w:rsidR="00F33B52" w:rsidRPr="00994B60">
        <w:rPr>
          <w:rFonts w:ascii="Arial" w:hAnsi="Arial" w:cs="Arial"/>
          <w:color w:val="262626"/>
        </w:rPr>
        <w:t xml:space="preserve"> than that</w:t>
      </w:r>
      <w:r w:rsidR="00502DCF" w:rsidRPr="00994B60">
        <w:rPr>
          <w:rFonts w:ascii="Arial" w:hAnsi="Arial" w:cs="Arial"/>
          <w:color w:val="262626"/>
        </w:rPr>
        <w:t xml:space="preserve">. </w:t>
      </w:r>
      <w:r w:rsidR="00DE0CAA">
        <w:rPr>
          <w:rFonts w:ascii="Arial" w:hAnsi="Arial" w:cs="Arial"/>
          <w:color w:val="262626"/>
        </w:rPr>
        <w:t>It is that</w:t>
      </w:r>
      <w:r w:rsidR="00502DCF" w:rsidRPr="00994B60">
        <w:rPr>
          <w:rFonts w:ascii="Arial" w:hAnsi="Arial" w:cs="Arial"/>
          <w:color w:val="262626"/>
        </w:rPr>
        <w:t xml:space="preserve"> t</w:t>
      </w:r>
      <w:r w:rsidRPr="00994B60">
        <w:rPr>
          <w:rFonts w:ascii="Arial" w:hAnsi="Arial" w:cs="Arial"/>
          <w:color w:val="262626"/>
        </w:rPr>
        <w:t xml:space="preserve">here has </w:t>
      </w:r>
      <w:r w:rsidR="00F33B52" w:rsidRPr="00994B60">
        <w:rPr>
          <w:rFonts w:ascii="Arial" w:hAnsi="Arial" w:cs="Arial"/>
          <w:color w:val="262626"/>
        </w:rPr>
        <w:t>occurred</w:t>
      </w:r>
      <w:r w:rsidRPr="00994B60">
        <w:rPr>
          <w:rFonts w:ascii="Arial" w:hAnsi="Arial" w:cs="Arial"/>
          <w:color w:val="262626"/>
        </w:rPr>
        <w:t xml:space="preserve"> a </w:t>
      </w:r>
      <w:r w:rsidR="00F33B52" w:rsidRPr="00994B60">
        <w:rPr>
          <w:rFonts w:ascii="Arial" w:hAnsi="Arial" w:cs="Arial"/>
          <w:color w:val="262626"/>
        </w:rPr>
        <w:t xml:space="preserve">major </w:t>
      </w:r>
      <w:r w:rsidRPr="00994B60">
        <w:rPr>
          <w:rFonts w:ascii="Arial" w:hAnsi="Arial" w:cs="Arial"/>
          <w:color w:val="262626"/>
        </w:rPr>
        <w:t xml:space="preserve">shift of focus away from macro to micro. </w:t>
      </w:r>
      <w:r w:rsidR="00F33B52" w:rsidRPr="00994B60">
        <w:rPr>
          <w:rFonts w:ascii="Arial" w:hAnsi="Arial" w:cs="Arial"/>
          <w:color w:val="262626"/>
        </w:rPr>
        <w:t>There has also been a shift away from rea</w:t>
      </w:r>
      <w:r w:rsidR="008A2DD0" w:rsidRPr="00994B60">
        <w:rPr>
          <w:rFonts w:ascii="Arial" w:hAnsi="Arial" w:cs="Arial"/>
          <w:color w:val="262626"/>
        </w:rPr>
        <w:t>l-</w:t>
      </w:r>
      <w:r w:rsidR="00F33B52" w:rsidRPr="00994B60">
        <w:rPr>
          <w:rFonts w:ascii="Arial" w:hAnsi="Arial" w:cs="Arial"/>
          <w:color w:val="262626"/>
        </w:rPr>
        <w:t xml:space="preserve">world </w:t>
      </w:r>
      <w:r w:rsidR="008A2DD0" w:rsidRPr="00994B60">
        <w:rPr>
          <w:rFonts w:ascii="Arial" w:hAnsi="Arial" w:cs="Arial"/>
          <w:color w:val="262626"/>
        </w:rPr>
        <w:t xml:space="preserve">empirical relevance to </w:t>
      </w:r>
      <w:r w:rsidR="00DE0CAA">
        <w:rPr>
          <w:rFonts w:ascii="Arial" w:hAnsi="Arial" w:cs="Arial"/>
          <w:color w:val="262626"/>
        </w:rPr>
        <w:t xml:space="preserve">mainly </w:t>
      </w:r>
      <w:r w:rsidR="008A2DD0" w:rsidRPr="00994B60">
        <w:rPr>
          <w:rFonts w:ascii="Arial" w:hAnsi="Arial" w:cs="Arial"/>
          <w:color w:val="262626"/>
        </w:rPr>
        <w:t xml:space="preserve">theoretical argument. </w:t>
      </w:r>
      <w:r w:rsidRPr="00994B60">
        <w:rPr>
          <w:rFonts w:ascii="Arial" w:hAnsi="Arial" w:cs="Arial"/>
          <w:color w:val="262626"/>
        </w:rPr>
        <w:t>Macroeconomics – by which I mean primarily the economics of Keynes – is no longer taught in many universities</w:t>
      </w:r>
      <w:r w:rsidR="008A2DD0" w:rsidRPr="00994B60">
        <w:rPr>
          <w:rFonts w:ascii="Arial" w:hAnsi="Arial" w:cs="Arial"/>
          <w:color w:val="262626"/>
        </w:rPr>
        <w:t xml:space="preserve">. </w:t>
      </w:r>
      <w:r w:rsidRPr="00994B60">
        <w:rPr>
          <w:rFonts w:ascii="Arial" w:hAnsi="Arial" w:cs="Arial"/>
          <w:color w:val="262626"/>
        </w:rPr>
        <w:t xml:space="preserve"> </w:t>
      </w:r>
      <w:r w:rsidR="008A2DD0" w:rsidRPr="00994B60">
        <w:rPr>
          <w:rFonts w:ascii="Arial" w:hAnsi="Arial" w:cs="Arial"/>
          <w:color w:val="262626"/>
        </w:rPr>
        <w:t>By that I mean it is not taught properly. T</w:t>
      </w:r>
      <w:r w:rsidRPr="00994B60">
        <w:rPr>
          <w:rFonts w:ascii="Arial" w:hAnsi="Arial" w:cs="Arial"/>
          <w:color w:val="262626"/>
        </w:rPr>
        <w:t xml:space="preserve">he economics of Keynes has been sidelined. </w:t>
      </w:r>
    </w:p>
    <w:p w14:paraId="12DEB4D5" w14:textId="68F4CCC1" w:rsidR="008A2DD0" w:rsidRPr="00994B60" w:rsidRDefault="00762419" w:rsidP="00502DCF">
      <w:pPr>
        <w:spacing w:before="120" w:line="360" w:lineRule="auto"/>
        <w:ind w:firstLine="720"/>
        <w:rPr>
          <w:rFonts w:ascii="Arial" w:hAnsi="Arial" w:cs="Arial"/>
          <w:color w:val="262626"/>
        </w:rPr>
      </w:pPr>
      <w:r w:rsidRPr="00994B60">
        <w:rPr>
          <w:rFonts w:ascii="Arial" w:hAnsi="Arial" w:cs="Arial"/>
          <w:color w:val="262626"/>
        </w:rPr>
        <w:t xml:space="preserve">Because of the need </w:t>
      </w:r>
      <w:r w:rsidR="008A2DD0" w:rsidRPr="00994B60">
        <w:rPr>
          <w:rFonts w:ascii="Arial" w:hAnsi="Arial" w:cs="Arial"/>
          <w:color w:val="262626"/>
        </w:rPr>
        <w:t xml:space="preserve">to </w:t>
      </w:r>
      <w:proofErr w:type="spellStart"/>
      <w:r w:rsidR="008A2DD0" w:rsidRPr="00994B60">
        <w:rPr>
          <w:rFonts w:ascii="Arial" w:hAnsi="Arial" w:cs="Arial"/>
          <w:color w:val="262626"/>
        </w:rPr>
        <w:t>analyse</w:t>
      </w:r>
      <w:proofErr w:type="spellEnd"/>
      <w:r w:rsidRPr="00994B60">
        <w:rPr>
          <w:rFonts w:ascii="Arial" w:hAnsi="Arial" w:cs="Arial"/>
          <w:color w:val="262626"/>
        </w:rPr>
        <w:t xml:space="preserve"> </w:t>
      </w:r>
      <w:r w:rsidR="008A2DD0" w:rsidRPr="00994B60">
        <w:rPr>
          <w:rFonts w:ascii="Arial" w:hAnsi="Arial" w:cs="Arial"/>
          <w:color w:val="262626"/>
        </w:rPr>
        <w:t xml:space="preserve">the </w:t>
      </w:r>
      <w:proofErr w:type="spellStart"/>
      <w:r w:rsidR="008A2DD0" w:rsidRPr="00994B60">
        <w:rPr>
          <w:rFonts w:ascii="Arial" w:hAnsi="Arial" w:cs="Arial"/>
          <w:color w:val="262626"/>
        </w:rPr>
        <w:t>behaviour</w:t>
      </w:r>
      <w:proofErr w:type="spellEnd"/>
      <w:r w:rsidR="008A2DD0" w:rsidRPr="00994B60">
        <w:rPr>
          <w:rFonts w:ascii="Arial" w:hAnsi="Arial" w:cs="Arial"/>
          <w:color w:val="262626"/>
        </w:rPr>
        <w:t xml:space="preserve"> of </w:t>
      </w:r>
      <w:r w:rsidRPr="00994B60">
        <w:rPr>
          <w:rFonts w:ascii="Arial" w:hAnsi="Arial" w:cs="Arial"/>
          <w:color w:val="262626"/>
        </w:rPr>
        <w:t xml:space="preserve">key macroeconomic aggregates such as GDP, consumer expenditure, capital formation, </w:t>
      </w:r>
      <w:proofErr w:type="spellStart"/>
      <w:r w:rsidRPr="00994B60">
        <w:rPr>
          <w:rFonts w:ascii="Arial" w:hAnsi="Arial" w:cs="Arial"/>
          <w:color w:val="262626"/>
        </w:rPr>
        <w:t>etc</w:t>
      </w:r>
      <w:proofErr w:type="spellEnd"/>
      <w:r w:rsidRPr="00994B60">
        <w:rPr>
          <w:rFonts w:ascii="Arial" w:hAnsi="Arial" w:cs="Arial"/>
          <w:color w:val="262626"/>
        </w:rPr>
        <w:t xml:space="preserve">, </w:t>
      </w:r>
      <w:r w:rsidR="008A2DD0" w:rsidRPr="00994B60">
        <w:rPr>
          <w:rFonts w:ascii="Arial" w:hAnsi="Arial" w:cs="Arial"/>
          <w:color w:val="262626"/>
        </w:rPr>
        <w:t>in a way which is</w:t>
      </w:r>
      <w:r w:rsidRPr="00994B60">
        <w:rPr>
          <w:rFonts w:ascii="Arial" w:hAnsi="Arial" w:cs="Arial"/>
          <w:color w:val="262626"/>
        </w:rPr>
        <w:t xml:space="preserve"> consistent with assumptions about the </w:t>
      </w:r>
      <w:proofErr w:type="spellStart"/>
      <w:r w:rsidRPr="00994B60">
        <w:rPr>
          <w:rFonts w:ascii="Arial" w:hAnsi="Arial" w:cs="Arial"/>
          <w:color w:val="262626"/>
        </w:rPr>
        <w:t>behaviour</w:t>
      </w:r>
      <w:proofErr w:type="spellEnd"/>
      <w:r w:rsidRPr="00994B60">
        <w:rPr>
          <w:rFonts w:ascii="Arial" w:hAnsi="Arial" w:cs="Arial"/>
          <w:color w:val="262626"/>
        </w:rPr>
        <w:t xml:space="preserve"> of the microeconomic units that compose them, there has arisen the practice of emphasizing so-called microeconomic foundations. We cannot talk about </w:t>
      </w:r>
      <w:r w:rsidR="008A2DD0" w:rsidRPr="00994B60">
        <w:rPr>
          <w:rFonts w:ascii="Arial" w:hAnsi="Arial" w:cs="Arial"/>
          <w:color w:val="262626"/>
        </w:rPr>
        <w:t xml:space="preserve">how </w:t>
      </w:r>
      <w:r w:rsidRPr="00994B60">
        <w:rPr>
          <w:rFonts w:ascii="Arial" w:hAnsi="Arial" w:cs="Arial"/>
          <w:color w:val="262626"/>
        </w:rPr>
        <w:t xml:space="preserve">a macroeconomic aggregate such as GDP </w:t>
      </w:r>
      <w:r w:rsidR="008A2DD0" w:rsidRPr="00994B60">
        <w:rPr>
          <w:rFonts w:ascii="Arial" w:hAnsi="Arial" w:cs="Arial"/>
          <w:color w:val="262626"/>
        </w:rPr>
        <w:t xml:space="preserve">behaves </w:t>
      </w:r>
      <w:r w:rsidRPr="00994B60">
        <w:rPr>
          <w:rFonts w:ascii="Arial" w:hAnsi="Arial" w:cs="Arial"/>
          <w:color w:val="262626"/>
        </w:rPr>
        <w:t xml:space="preserve">except </w:t>
      </w:r>
      <w:r w:rsidR="008A2DD0" w:rsidRPr="00994B60">
        <w:rPr>
          <w:rFonts w:ascii="Arial" w:hAnsi="Arial" w:cs="Arial"/>
          <w:color w:val="262626"/>
        </w:rPr>
        <w:t xml:space="preserve">simply </w:t>
      </w:r>
      <w:r w:rsidRPr="00994B60">
        <w:rPr>
          <w:rFonts w:ascii="Arial" w:hAnsi="Arial" w:cs="Arial"/>
          <w:color w:val="262626"/>
        </w:rPr>
        <w:t xml:space="preserve">as the summation of </w:t>
      </w:r>
      <w:r w:rsidR="008A2DD0" w:rsidRPr="00994B60">
        <w:rPr>
          <w:rFonts w:ascii="Arial" w:hAnsi="Arial" w:cs="Arial"/>
          <w:color w:val="262626"/>
        </w:rPr>
        <w:t>how</w:t>
      </w:r>
      <w:r w:rsidRPr="00994B60">
        <w:rPr>
          <w:rFonts w:ascii="Arial" w:hAnsi="Arial" w:cs="Arial"/>
          <w:color w:val="262626"/>
        </w:rPr>
        <w:t xml:space="preserve"> its microeconomic components</w:t>
      </w:r>
      <w:r w:rsidR="008A2DD0" w:rsidRPr="00994B60">
        <w:rPr>
          <w:rFonts w:ascii="Arial" w:hAnsi="Arial" w:cs="Arial"/>
          <w:color w:val="262626"/>
        </w:rPr>
        <w:t xml:space="preserve"> behave</w:t>
      </w:r>
      <w:r w:rsidRPr="00994B60">
        <w:rPr>
          <w:rFonts w:ascii="Arial" w:hAnsi="Arial" w:cs="Arial"/>
          <w:color w:val="262626"/>
        </w:rPr>
        <w:t xml:space="preserve">. </w:t>
      </w:r>
      <w:r w:rsidR="008A2DD0" w:rsidRPr="00994B60">
        <w:rPr>
          <w:rFonts w:ascii="Arial" w:hAnsi="Arial" w:cs="Arial"/>
          <w:color w:val="262626"/>
        </w:rPr>
        <w:t xml:space="preserve">An increase in GDP of a given amount occurs simply as a result of </w:t>
      </w:r>
      <w:r w:rsidR="00DD527A" w:rsidRPr="00994B60">
        <w:rPr>
          <w:rFonts w:ascii="Arial" w:hAnsi="Arial" w:cs="Arial"/>
          <w:color w:val="262626"/>
        </w:rPr>
        <w:t xml:space="preserve">decisions taken by </w:t>
      </w:r>
      <w:r w:rsidR="00DD527A">
        <w:rPr>
          <w:rFonts w:ascii="Arial" w:hAnsi="Arial" w:cs="Arial"/>
          <w:color w:val="262626"/>
        </w:rPr>
        <w:t>firms to increase</w:t>
      </w:r>
      <w:r w:rsidR="008A2DD0" w:rsidRPr="00994B60">
        <w:rPr>
          <w:rFonts w:ascii="Arial" w:hAnsi="Arial" w:cs="Arial"/>
          <w:color w:val="262626"/>
        </w:rPr>
        <w:t xml:space="preserve"> </w:t>
      </w:r>
      <w:r w:rsidR="00DD527A">
        <w:rPr>
          <w:rFonts w:ascii="Arial" w:hAnsi="Arial" w:cs="Arial"/>
          <w:color w:val="262626"/>
        </w:rPr>
        <w:t>their</w:t>
      </w:r>
      <w:r w:rsidR="008A2DD0" w:rsidRPr="00994B60">
        <w:rPr>
          <w:rFonts w:ascii="Arial" w:hAnsi="Arial" w:cs="Arial"/>
          <w:color w:val="262626"/>
        </w:rPr>
        <w:t xml:space="preserve"> </w:t>
      </w:r>
      <w:r w:rsidR="00DD527A">
        <w:rPr>
          <w:rFonts w:ascii="Arial" w:hAnsi="Arial" w:cs="Arial"/>
          <w:color w:val="262626"/>
        </w:rPr>
        <w:t xml:space="preserve">individual </w:t>
      </w:r>
      <w:r w:rsidR="008A2DD0" w:rsidRPr="00994B60">
        <w:rPr>
          <w:rFonts w:ascii="Arial" w:hAnsi="Arial" w:cs="Arial"/>
          <w:color w:val="262626"/>
        </w:rPr>
        <w:t>output</w:t>
      </w:r>
      <w:r w:rsidR="00DD527A">
        <w:rPr>
          <w:rFonts w:ascii="Arial" w:hAnsi="Arial" w:cs="Arial"/>
          <w:color w:val="262626"/>
        </w:rPr>
        <w:t>s by amounts that add up to that amount</w:t>
      </w:r>
      <w:r w:rsidR="008A2DD0" w:rsidRPr="00994B60">
        <w:rPr>
          <w:rFonts w:ascii="Arial" w:hAnsi="Arial" w:cs="Arial"/>
          <w:color w:val="262626"/>
        </w:rPr>
        <w:t xml:space="preserve">. </w:t>
      </w:r>
      <w:r w:rsidR="00DD527A">
        <w:rPr>
          <w:rFonts w:ascii="Arial" w:hAnsi="Arial" w:cs="Arial"/>
          <w:color w:val="262626"/>
        </w:rPr>
        <w:t>Likewise an</w:t>
      </w:r>
      <w:r w:rsidR="008A2DD0" w:rsidRPr="00994B60">
        <w:rPr>
          <w:rFonts w:ascii="Arial" w:hAnsi="Arial" w:cs="Arial"/>
          <w:color w:val="262626"/>
        </w:rPr>
        <w:t xml:space="preserve"> increase in aggregate saving in the economy of x billion pounds occurs because individual households </w:t>
      </w:r>
      <w:r w:rsidR="00DD527A">
        <w:rPr>
          <w:rFonts w:ascii="Arial" w:hAnsi="Arial" w:cs="Arial"/>
          <w:color w:val="262626"/>
        </w:rPr>
        <w:t>taken together</w:t>
      </w:r>
      <w:r w:rsidR="008A2DD0" w:rsidRPr="00994B60">
        <w:rPr>
          <w:rFonts w:ascii="Arial" w:hAnsi="Arial" w:cs="Arial"/>
          <w:color w:val="262626"/>
        </w:rPr>
        <w:t xml:space="preserve"> decide to increase their saving by </w:t>
      </w:r>
      <w:r w:rsidR="00DD527A">
        <w:rPr>
          <w:rFonts w:ascii="Arial" w:hAnsi="Arial" w:cs="Arial"/>
          <w:color w:val="262626"/>
        </w:rPr>
        <w:t xml:space="preserve">net </w:t>
      </w:r>
      <w:r w:rsidR="008A2DD0" w:rsidRPr="00994B60">
        <w:rPr>
          <w:rFonts w:ascii="Arial" w:hAnsi="Arial" w:cs="Arial"/>
          <w:color w:val="262626"/>
        </w:rPr>
        <w:t xml:space="preserve">amounts that exactly add up to x. </w:t>
      </w:r>
      <w:r w:rsidR="00DD527A" w:rsidRPr="00994B60">
        <w:rPr>
          <w:rFonts w:ascii="Arial" w:hAnsi="Arial" w:cs="Arial"/>
          <w:color w:val="262626"/>
        </w:rPr>
        <w:t xml:space="preserve">So only micro </w:t>
      </w:r>
      <w:r w:rsidR="00DD527A">
        <w:rPr>
          <w:rFonts w:ascii="Arial" w:hAnsi="Arial" w:cs="Arial"/>
          <w:color w:val="262626"/>
        </w:rPr>
        <w:t xml:space="preserve">economic </w:t>
      </w:r>
      <w:r w:rsidR="00DD527A" w:rsidRPr="00994B60">
        <w:rPr>
          <w:rFonts w:ascii="Arial" w:hAnsi="Arial" w:cs="Arial"/>
          <w:color w:val="262626"/>
        </w:rPr>
        <w:t>analysis is needed</w:t>
      </w:r>
      <w:r w:rsidR="00DD527A">
        <w:rPr>
          <w:rFonts w:ascii="Arial" w:hAnsi="Arial" w:cs="Arial"/>
          <w:color w:val="262626"/>
        </w:rPr>
        <w:t xml:space="preserve"> – we only need to </w:t>
      </w:r>
      <w:proofErr w:type="spellStart"/>
      <w:r w:rsidR="00DD527A">
        <w:rPr>
          <w:rFonts w:ascii="Arial" w:hAnsi="Arial" w:cs="Arial"/>
          <w:color w:val="262626"/>
        </w:rPr>
        <w:t>theorise</w:t>
      </w:r>
      <w:proofErr w:type="spellEnd"/>
      <w:r w:rsidR="00DD527A">
        <w:rPr>
          <w:rFonts w:ascii="Arial" w:hAnsi="Arial" w:cs="Arial"/>
          <w:color w:val="262626"/>
        </w:rPr>
        <w:t xml:space="preserve"> about households and firms</w:t>
      </w:r>
      <w:r w:rsidR="00DD527A" w:rsidRPr="00994B60">
        <w:rPr>
          <w:rFonts w:ascii="Arial" w:hAnsi="Arial" w:cs="Arial"/>
          <w:color w:val="262626"/>
        </w:rPr>
        <w:t>.</w:t>
      </w:r>
      <w:r w:rsidR="00DD527A">
        <w:rPr>
          <w:rFonts w:ascii="Arial" w:hAnsi="Arial" w:cs="Arial"/>
          <w:color w:val="262626"/>
        </w:rPr>
        <w:t xml:space="preserve"> </w:t>
      </w:r>
      <w:r w:rsidR="008A2DD0" w:rsidRPr="00994B60">
        <w:rPr>
          <w:rFonts w:ascii="Arial" w:hAnsi="Arial" w:cs="Arial"/>
          <w:color w:val="262626"/>
        </w:rPr>
        <w:t>Macroeconomic</w:t>
      </w:r>
      <w:r w:rsidR="00A058EC" w:rsidRPr="00994B60">
        <w:rPr>
          <w:rFonts w:ascii="Arial" w:hAnsi="Arial" w:cs="Arial"/>
          <w:color w:val="262626"/>
        </w:rPr>
        <w:t>s is a matter of</w:t>
      </w:r>
      <w:r w:rsidR="008A2DD0" w:rsidRPr="00994B60">
        <w:rPr>
          <w:rFonts w:ascii="Arial" w:hAnsi="Arial" w:cs="Arial"/>
          <w:color w:val="262626"/>
        </w:rPr>
        <w:t xml:space="preserve"> </w:t>
      </w:r>
      <w:r w:rsidR="00A058EC" w:rsidRPr="00994B60">
        <w:rPr>
          <w:rFonts w:ascii="Arial" w:hAnsi="Arial" w:cs="Arial"/>
          <w:color w:val="262626"/>
        </w:rPr>
        <w:t>little more than</w:t>
      </w:r>
      <w:r w:rsidR="008A2DD0" w:rsidRPr="00994B60">
        <w:rPr>
          <w:rFonts w:ascii="Arial" w:hAnsi="Arial" w:cs="Arial"/>
          <w:color w:val="262626"/>
        </w:rPr>
        <w:t xml:space="preserve"> simple </w:t>
      </w:r>
      <w:r w:rsidR="00A058EC" w:rsidRPr="00994B60">
        <w:rPr>
          <w:rFonts w:ascii="Arial" w:hAnsi="Arial" w:cs="Arial"/>
          <w:color w:val="262626"/>
        </w:rPr>
        <w:t>adding up.</w:t>
      </w:r>
    </w:p>
    <w:p w14:paraId="40186827" w14:textId="45B9D7F2" w:rsidR="00502DCF" w:rsidRPr="00994B60" w:rsidRDefault="00502DCF" w:rsidP="00502DCF">
      <w:pPr>
        <w:spacing w:before="120" w:line="360" w:lineRule="auto"/>
        <w:ind w:firstLine="720"/>
        <w:rPr>
          <w:rFonts w:ascii="Arial" w:hAnsi="Arial" w:cs="Arial"/>
          <w:color w:val="262626"/>
        </w:rPr>
      </w:pPr>
      <w:r w:rsidRPr="00994B60">
        <w:rPr>
          <w:rFonts w:ascii="Arial" w:hAnsi="Arial" w:cs="Arial"/>
          <w:color w:val="262626"/>
        </w:rPr>
        <w:t xml:space="preserve">And the way </w:t>
      </w:r>
      <w:r w:rsidR="00A058EC" w:rsidRPr="00994B60">
        <w:rPr>
          <w:rFonts w:ascii="Arial" w:hAnsi="Arial" w:cs="Arial"/>
          <w:color w:val="262626"/>
        </w:rPr>
        <w:t>the economic analysis</w:t>
      </w:r>
      <w:r w:rsidRPr="00994B60">
        <w:rPr>
          <w:rFonts w:ascii="Arial" w:hAnsi="Arial" w:cs="Arial"/>
          <w:color w:val="262626"/>
        </w:rPr>
        <w:t xml:space="preserve"> is done is by using the intellectual short cut of the </w:t>
      </w:r>
      <w:r w:rsidRPr="00994B60">
        <w:rPr>
          <w:rFonts w:ascii="Arial" w:hAnsi="Arial" w:cs="Arial"/>
          <w:i/>
          <w:color w:val="262626"/>
        </w:rPr>
        <w:t>representative household or agent</w:t>
      </w:r>
      <w:r w:rsidRPr="00994B60">
        <w:rPr>
          <w:rFonts w:ascii="Arial" w:hAnsi="Arial" w:cs="Arial"/>
          <w:color w:val="262626"/>
        </w:rPr>
        <w:t xml:space="preserve">. </w:t>
      </w:r>
      <w:r w:rsidR="00A058EC" w:rsidRPr="00994B60">
        <w:rPr>
          <w:rFonts w:ascii="Arial" w:hAnsi="Arial" w:cs="Arial"/>
          <w:color w:val="262626"/>
        </w:rPr>
        <w:t xml:space="preserve">All households are considered to be essentially similar in that they </w:t>
      </w:r>
      <w:r w:rsidR="00DD527A">
        <w:rPr>
          <w:rFonts w:ascii="Arial" w:hAnsi="Arial" w:cs="Arial"/>
          <w:color w:val="262626"/>
        </w:rPr>
        <w:t xml:space="preserve">are assumed to be rational </w:t>
      </w:r>
      <w:proofErr w:type="spellStart"/>
      <w:r w:rsidR="00DD527A">
        <w:rPr>
          <w:rFonts w:ascii="Arial" w:hAnsi="Arial" w:cs="Arial"/>
          <w:color w:val="262626"/>
        </w:rPr>
        <w:t>self-</w:t>
      </w:r>
      <w:r w:rsidR="00483F83" w:rsidRPr="00994B60">
        <w:rPr>
          <w:rFonts w:ascii="Arial" w:hAnsi="Arial" w:cs="Arial"/>
          <w:color w:val="262626"/>
        </w:rPr>
        <w:t>centred</w:t>
      </w:r>
      <w:proofErr w:type="spellEnd"/>
      <w:r w:rsidR="00483F83" w:rsidRPr="00994B60">
        <w:rPr>
          <w:rFonts w:ascii="Arial" w:hAnsi="Arial" w:cs="Arial"/>
          <w:color w:val="262626"/>
        </w:rPr>
        <w:t xml:space="preserve"> </w:t>
      </w:r>
      <w:proofErr w:type="spellStart"/>
      <w:r w:rsidR="00483F83" w:rsidRPr="00994B60">
        <w:rPr>
          <w:rFonts w:ascii="Arial" w:hAnsi="Arial" w:cs="Arial"/>
          <w:color w:val="262626"/>
        </w:rPr>
        <w:t>optimisng</w:t>
      </w:r>
      <w:proofErr w:type="spellEnd"/>
      <w:r w:rsidR="00483F83" w:rsidRPr="00994B60">
        <w:rPr>
          <w:rFonts w:ascii="Arial" w:hAnsi="Arial" w:cs="Arial"/>
          <w:color w:val="262626"/>
        </w:rPr>
        <w:t xml:space="preserve"> agents who maximize their personal welfare </w:t>
      </w:r>
      <w:r w:rsidR="00DD527A">
        <w:rPr>
          <w:rFonts w:ascii="Arial" w:hAnsi="Arial" w:cs="Arial"/>
          <w:color w:val="262626"/>
        </w:rPr>
        <w:t xml:space="preserve">over their lifetime; this is </w:t>
      </w:r>
      <w:r w:rsidR="00483F83" w:rsidRPr="00994B60">
        <w:rPr>
          <w:rFonts w:ascii="Arial" w:hAnsi="Arial" w:cs="Arial"/>
          <w:color w:val="262626"/>
        </w:rPr>
        <w:t>defined mathematical</w:t>
      </w:r>
      <w:r w:rsidR="00DD527A">
        <w:rPr>
          <w:rFonts w:ascii="Arial" w:hAnsi="Arial" w:cs="Arial"/>
          <w:color w:val="262626"/>
        </w:rPr>
        <w:t xml:space="preserve">ly </w:t>
      </w:r>
      <w:r w:rsidR="00DD527A" w:rsidRPr="00994B60">
        <w:rPr>
          <w:rFonts w:ascii="Arial" w:hAnsi="Arial" w:cs="Arial"/>
          <w:color w:val="262626"/>
        </w:rPr>
        <w:t>by a</w:t>
      </w:r>
      <w:r w:rsidR="00483F83" w:rsidRPr="00994B60">
        <w:rPr>
          <w:rFonts w:ascii="Arial" w:hAnsi="Arial" w:cs="Arial"/>
          <w:color w:val="262626"/>
        </w:rPr>
        <w:t xml:space="preserve"> utility function over their consumption over their lifetime </w:t>
      </w:r>
      <w:r w:rsidR="00DD527A">
        <w:rPr>
          <w:rFonts w:ascii="Arial" w:hAnsi="Arial" w:cs="Arial"/>
          <w:color w:val="262626"/>
        </w:rPr>
        <w:t xml:space="preserve">and </w:t>
      </w:r>
      <w:r w:rsidR="00483F83" w:rsidRPr="00994B60">
        <w:rPr>
          <w:rFonts w:ascii="Arial" w:hAnsi="Arial" w:cs="Arial"/>
          <w:color w:val="262626"/>
        </w:rPr>
        <w:t xml:space="preserve">subject to a budget constraint. They all behave in the same clone-like fashion </w:t>
      </w:r>
      <w:r w:rsidR="00483F83" w:rsidRPr="00994B60">
        <w:rPr>
          <w:rFonts w:ascii="Arial" w:hAnsi="Arial" w:cs="Arial"/>
          <w:color w:val="262626"/>
        </w:rPr>
        <w:lastRenderedPageBreak/>
        <w:t xml:space="preserve">although they differ in their preferences and wealth. </w:t>
      </w:r>
      <w:r w:rsidRPr="00994B60">
        <w:rPr>
          <w:rFonts w:ascii="Arial" w:hAnsi="Arial" w:cs="Arial"/>
          <w:color w:val="262626"/>
        </w:rPr>
        <w:t xml:space="preserve">Therefore, in terms of economic analysis, micro is paramount and macro subsidiary, </w:t>
      </w:r>
      <w:r w:rsidR="00DD527A">
        <w:rPr>
          <w:rFonts w:ascii="Arial" w:hAnsi="Arial" w:cs="Arial"/>
          <w:color w:val="262626"/>
        </w:rPr>
        <w:t>al</w:t>
      </w:r>
      <w:r w:rsidRPr="00994B60">
        <w:rPr>
          <w:rFonts w:ascii="Arial" w:hAnsi="Arial" w:cs="Arial"/>
          <w:color w:val="262626"/>
        </w:rPr>
        <w:t xml:space="preserve">though </w:t>
      </w:r>
      <w:r w:rsidR="00A058EC" w:rsidRPr="00994B60">
        <w:rPr>
          <w:rFonts w:ascii="Arial" w:hAnsi="Arial" w:cs="Arial"/>
          <w:color w:val="262626"/>
        </w:rPr>
        <w:t xml:space="preserve">of course </w:t>
      </w:r>
      <w:r w:rsidRPr="00994B60">
        <w:rPr>
          <w:rFonts w:ascii="Arial" w:hAnsi="Arial" w:cs="Arial"/>
          <w:color w:val="262626"/>
        </w:rPr>
        <w:t xml:space="preserve">macro is </w:t>
      </w:r>
      <w:r w:rsidR="00A058EC" w:rsidRPr="00994B60">
        <w:rPr>
          <w:rFonts w:ascii="Arial" w:hAnsi="Arial" w:cs="Arial"/>
          <w:color w:val="262626"/>
        </w:rPr>
        <w:t xml:space="preserve">much </w:t>
      </w:r>
      <w:r w:rsidRPr="00994B60">
        <w:rPr>
          <w:rFonts w:ascii="Arial" w:hAnsi="Arial" w:cs="Arial"/>
          <w:color w:val="262626"/>
        </w:rPr>
        <w:t>more importa</w:t>
      </w:r>
      <w:r w:rsidR="00A058EC" w:rsidRPr="00994B60">
        <w:rPr>
          <w:rFonts w:ascii="Arial" w:hAnsi="Arial" w:cs="Arial"/>
          <w:color w:val="262626"/>
        </w:rPr>
        <w:t>nt for government policy makers since it deals with the whole economy.</w:t>
      </w:r>
      <w:r w:rsidR="00DD527A">
        <w:rPr>
          <w:rFonts w:ascii="Arial" w:hAnsi="Arial" w:cs="Arial"/>
          <w:color w:val="262626"/>
        </w:rPr>
        <w:t xml:space="preserve"> (See </w:t>
      </w:r>
      <w:r w:rsidR="00CC4A34">
        <w:rPr>
          <w:rFonts w:ascii="Arial" w:hAnsi="Arial" w:cs="Arial"/>
          <w:color w:val="262626"/>
        </w:rPr>
        <w:t xml:space="preserve">especially </w:t>
      </w:r>
      <w:r w:rsidR="00DD527A">
        <w:rPr>
          <w:rFonts w:ascii="Arial" w:hAnsi="Arial" w:cs="Arial"/>
          <w:color w:val="262626"/>
        </w:rPr>
        <w:t xml:space="preserve">the references to </w:t>
      </w:r>
      <w:proofErr w:type="spellStart"/>
      <w:r w:rsidR="00CC4A34">
        <w:rPr>
          <w:rFonts w:ascii="Arial" w:hAnsi="Arial" w:cs="Arial"/>
          <w:color w:val="262626"/>
        </w:rPr>
        <w:t>Mirowski</w:t>
      </w:r>
      <w:proofErr w:type="spellEnd"/>
      <w:r w:rsidR="00CC4A34">
        <w:rPr>
          <w:rFonts w:ascii="Arial" w:hAnsi="Arial" w:cs="Arial"/>
          <w:color w:val="262626"/>
        </w:rPr>
        <w:t xml:space="preserve">, </w:t>
      </w:r>
      <w:proofErr w:type="spellStart"/>
      <w:r w:rsidR="00DD527A">
        <w:rPr>
          <w:rFonts w:ascii="Arial" w:hAnsi="Arial" w:cs="Arial"/>
          <w:color w:val="262626"/>
        </w:rPr>
        <w:t>Kirman</w:t>
      </w:r>
      <w:proofErr w:type="spellEnd"/>
      <w:r w:rsidR="00DD527A">
        <w:rPr>
          <w:rFonts w:ascii="Arial" w:hAnsi="Arial" w:cs="Arial"/>
          <w:color w:val="262626"/>
        </w:rPr>
        <w:t xml:space="preserve"> et.al. for a critique of this.)</w:t>
      </w:r>
    </w:p>
    <w:p w14:paraId="349F5315" w14:textId="0B0E6572" w:rsidR="00502DCF" w:rsidRPr="00994B60" w:rsidRDefault="00502DCF" w:rsidP="00502DCF">
      <w:pPr>
        <w:spacing w:before="120" w:line="360" w:lineRule="auto"/>
        <w:ind w:firstLine="720"/>
        <w:rPr>
          <w:rFonts w:ascii="Arial" w:hAnsi="Arial" w:cs="Arial"/>
          <w:color w:val="262626"/>
        </w:rPr>
      </w:pPr>
      <w:r w:rsidRPr="00994B60">
        <w:rPr>
          <w:rFonts w:ascii="Arial" w:hAnsi="Arial" w:cs="Arial"/>
          <w:color w:val="262626"/>
        </w:rPr>
        <w:t>This state of affairs</w:t>
      </w:r>
      <w:r w:rsidR="00A058EC" w:rsidRPr="00994B60">
        <w:rPr>
          <w:rFonts w:ascii="Arial" w:hAnsi="Arial" w:cs="Arial"/>
          <w:color w:val="262626"/>
        </w:rPr>
        <w:t xml:space="preserve"> – which </w:t>
      </w:r>
      <w:r w:rsidR="007A5487" w:rsidRPr="00994B60">
        <w:rPr>
          <w:rFonts w:ascii="Arial" w:hAnsi="Arial" w:cs="Arial"/>
          <w:color w:val="262626"/>
        </w:rPr>
        <w:t xml:space="preserve">dominates economic thinking </w:t>
      </w:r>
      <w:r w:rsidR="00A058EC" w:rsidRPr="00994B60">
        <w:rPr>
          <w:rFonts w:ascii="Arial" w:hAnsi="Arial" w:cs="Arial"/>
          <w:color w:val="262626"/>
        </w:rPr>
        <w:t xml:space="preserve">in </w:t>
      </w:r>
      <w:r w:rsidR="007A5487" w:rsidRPr="00994B60">
        <w:rPr>
          <w:rFonts w:ascii="Arial" w:hAnsi="Arial" w:cs="Arial"/>
          <w:color w:val="262626"/>
        </w:rPr>
        <w:t xml:space="preserve">many </w:t>
      </w:r>
      <w:r w:rsidR="00A058EC" w:rsidRPr="00994B60">
        <w:rPr>
          <w:rFonts w:ascii="Arial" w:hAnsi="Arial" w:cs="Arial"/>
          <w:color w:val="262626"/>
        </w:rPr>
        <w:t>universities today -</w:t>
      </w:r>
      <w:r w:rsidRPr="00994B60">
        <w:rPr>
          <w:rFonts w:ascii="Arial" w:hAnsi="Arial" w:cs="Arial"/>
          <w:color w:val="262626"/>
        </w:rPr>
        <w:t xml:space="preserve"> is unsatisfactory because it completely </w:t>
      </w:r>
      <w:r w:rsidR="00A27E64" w:rsidRPr="00994B60">
        <w:rPr>
          <w:rFonts w:ascii="Arial" w:hAnsi="Arial" w:cs="Arial"/>
          <w:color w:val="262626"/>
        </w:rPr>
        <w:t>disallows</w:t>
      </w:r>
      <w:r w:rsidRPr="00994B60">
        <w:rPr>
          <w:rFonts w:ascii="Arial" w:hAnsi="Arial" w:cs="Arial"/>
          <w:color w:val="262626"/>
        </w:rPr>
        <w:t xml:space="preserve"> consider</w:t>
      </w:r>
      <w:r w:rsidR="007A5487" w:rsidRPr="00994B60">
        <w:rPr>
          <w:rFonts w:ascii="Arial" w:hAnsi="Arial" w:cs="Arial"/>
          <w:color w:val="262626"/>
        </w:rPr>
        <w:t xml:space="preserve">ation of coordination problems that arise in the real world. </w:t>
      </w:r>
      <w:r w:rsidR="00CC4A34">
        <w:rPr>
          <w:rFonts w:ascii="Arial" w:hAnsi="Arial" w:cs="Arial"/>
          <w:color w:val="262626"/>
        </w:rPr>
        <w:t>Such problems are common: they</w:t>
      </w:r>
      <w:r w:rsidR="00AC0739" w:rsidRPr="00994B60">
        <w:rPr>
          <w:rFonts w:ascii="Arial" w:hAnsi="Arial" w:cs="Arial"/>
          <w:color w:val="262626"/>
        </w:rPr>
        <w:t xml:space="preserve"> arise </w:t>
      </w:r>
      <w:r w:rsidR="00A058EC" w:rsidRPr="00994B60">
        <w:rPr>
          <w:rFonts w:ascii="Arial" w:hAnsi="Arial" w:cs="Arial"/>
          <w:color w:val="262626"/>
        </w:rPr>
        <w:t xml:space="preserve">for example </w:t>
      </w:r>
      <w:r w:rsidR="007A5487" w:rsidRPr="00994B60">
        <w:rPr>
          <w:rFonts w:ascii="Arial" w:hAnsi="Arial" w:cs="Arial"/>
          <w:color w:val="262626"/>
        </w:rPr>
        <w:t>as a natural result</w:t>
      </w:r>
      <w:r w:rsidR="00AC0739" w:rsidRPr="00994B60">
        <w:rPr>
          <w:rFonts w:ascii="Arial" w:hAnsi="Arial" w:cs="Arial"/>
          <w:color w:val="262626"/>
        </w:rPr>
        <w:t xml:space="preserve"> </w:t>
      </w:r>
      <w:r w:rsidR="00CC4A34">
        <w:rPr>
          <w:rFonts w:ascii="Arial" w:hAnsi="Arial" w:cs="Arial"/>
          <w:color w:val="262626"/>
        </w:rPr>
        <w:t>of the circular flow of income.</w:t>
      </w:r>
      <w:r w:rsidR="00AC0739" w:rsidRPr="00994B60">
        <w:rPr>
          <w:rFonts w:ascii="Arial" w:hAnsi="Arial" w:cs="Arial"/>
          <w:color w:val="262626"/>
        </w:rPr>
        <w:t xml:space="preserve"> </w:t>
      </w:r>
      <w:r w:rsidR="00CC4A34">
        <w:rPr>
          <w:rFonts w:ascii="Arial" w:hAnsi="Arial" w:cs="Arial"/>
          <w:color w:val="262626"/>
        </w:rPr>
        <w:t>They</w:t>
      </w:r>
      <w:r w:rsidR="00A058EC" w:rsidRPr="00994B60">
        <w:rPr>
          <w:rFonts w:ascii="Arial" w:hAnsi="Arial" w:cs="Arial"/>
          <w:color w:val="262626"/>
        </w:rPr>
        <w:t xml:space="preserve"> </w:t>
      </w:r>
      <w:r w:rsidRPr="00994B60">
        <w:rPr>
          <w:rFonts w:ascii="Arial" w:hAnsi="Arial" w:cs="Arial"/>
          <w:color w:val="262626"/>
        </w:rPr>
        <w:t xml:space="preserve">are an important </w:t>
      </w:r>
      <w:r w:rsidR="00CC4A34">
        <w:rPr>
          <w:rFonts w:ascii="Arial" w:hAnsi="Arial" w:cs="Arial"/>
          <w:color w:val="262626"/>
        </w:rPr>
        <w:t>focus</w:t>
      </w:r>
      <w:r w:rsidRPr="00994B60">
        <w:rPr>
          <w:rFonts w:ascii="Arial" w:hAnsi="Arial" w:cs="Arial"/>
          <w:color w:val="262626"/>
        </w:rPr>
        <w:t xml:space="preserve"> of macro economic policy</w:t>
      </w:r>
      <w:r w:rsidR="00CC4A34">
        <w:rPr>
          <w:rFonts w:ascii="Arial" w:hAnsi="Arial" w:cs="Arial"/>
          <w:color w:val="262626"/>
        </w:rPr>
        <w:t xml:space="preserve"> for governments and central banks</w:t>
      </w:r>
      <w:r w:rsidR="00A058EC" w:rsidRPr="00994B60">
        <w:rPr>
          <w:rFonts w:ascii="Arial" w:hAnsi="Arial" w:cs="Arial"/>
          <w:color w:val="262626"/>
        </w:rPr>
        <w:t xml:space="preserve">. </w:t>
      </w:r>
      <w:r w:rsidR="00A27E64" w:rsidRPr="00994B60">
        <w:rPr>
          <w:rFonts w:ascii="Arial" w:hAnsi="Arial" w:cs="Arial"/>
          <w:color w:val="262626"/>
        </w:rPr>
        <w:t xml:space="preserve">Such problems used to be a major concern of </w:t>
      </w:r>
      <w:r w:rsidR="007A5487" w:rsidRPr="00994B60">
        <w:rPr>
          <w:rFonts w:ascii="Arial" w:hAnsi="Arial" w:cs="Arial"/>
          <w:color w:val="262626"/>
        </w:rPr>
        <w:t xml:space="preserve">academic thinking and teaching about </w:t>
      </w:r>
      <w:r w:rsidR="00A27E64" w:rsidRPr="00994B60">
        <w:rPr>
          <w:rFonts w:ascii="Arial" w:hAnsi="Arial" w:cs="Arial"/>
          <w:color w:val="262626"/>
        </w:rPr>
        <w:t>macroeconomics</w:t>
      </w:r>
      <w:r w:rsidR="00CC4A34">
        <w:rPr>
          <w:rFonts w:ascii="Arial" w:hAnsi="Arial" w:cs="Arial"/>
          <w:color w:val="262626"/>
        </w:rPr>
        <w:t>, and were</w:t>
      </w:r>
      <w:r w:rsidR="00A058EC" w:rsidRPr="00994B60">
        <w:rPr>
          <w:rFonts w:ascii="Arial" w:hAnsi="Arial" w:cs="Arial"/>
          <w:color w:val="262626"/>
        </w:rPr>
        <w:t xml:space="preserve"> addressed directly using the tools of</w:t>
      </w:r>
      <w:r w:rsidR="00A27E64" w:rsidRPr="00994B60">
        <w:rPr>
          <w:rFonts w:ascii="Arial" w:hAnsi="Arial" w:cs="Arial"/>
          <w:color w:val="262626"/>
        </w:rPr>
        <w:t xml:space="preserve"> Keynesian economics, </w:t>
      </w:r>
      <w:r w:rsidR="00CC4A34">
        <w:rPr>
          <w:rFonts w:ascii="Arial" w:hAnsi="Arial" w:cs="Arial"/>
          <w:color w:val="262626"/>
        </w:rPr>
        <w:t>especially</w:t>
      </w:r>
      <w:r w:rsidR="00A27E64" w:rsidRPr="00994B60">
        <w:rPr>
          <w:rFonts w:ascii="Arial" w:hAnsi="Arial" w:cs="Arial"/>
          <w:color w:val="262626"/>
        </w:rPr>
        <w:t xml:space="preserve"> the concept of effective demand.</w:t>
      </w:r>
    </w:p>
    <w:p w14:paraId="7668F8A6" w14:textId="635027B3" w:rsidR="00AC0739" w:rsidRPr="00994B60" w:rsidRDefault="00CC4A34" w:rsidP="00AC0739">
      <w:pPr>
        <w:spacing w:before="120" w:line="360" w:lineRule="auto"/>
        <w:ind w:firstLine="720"/>
        <w:rPr>
          <w:rFonts w:ascii="Arial" w:hAnsi="Arial" w:cs="Arial"/>
          <w:color w:val="262626"/>
        </w:rPr>
      </w:pPr>
      <w:r>
        <w:rPr>
          <w:rFonts w:ascii="Arial" w:hAnsi="Arial" w:cs="Arial"/>
          <w:color w:val="262626"/>
        </w:rPr>
        <w:t>This currently popular</w:t>
      </w:r>
      <w:r w:rsidR="007A5487" w:rsidRPr="00994B60">
        <w:rPr>
          <w:rFonts w:ascii="Arial" w:hAnsi="Arial" w:cs="Arial"/>
          <w:color w:val="262626"/>
        </w:rPr>
        <w:t xml:space="preserve"> micro-foundations-based </w:t>
      </w:r>
      <w:r w:rsidR="00A27E64" w:rsidRPr="00994B60">
        <w:rPr>
          <w:rFonts w:ascii="Arial" w:hAnsi="Arial" w:cs="Arial"/>
          <w:color w:val="262626"/>
        </w:rPr>
        <w:t xml:space="preserve">approach is ontologically naïve in that it does not allow for </w:t>
      </w:r>
      <w:r w:rsidR="00A27E64" w:rsidRPr="00994B60">
        <w:rPr>
          <w:rFonts w:ascii="Arial" w:hAnsi="Arial" w:cs="Arial"/>
          <w:i/>
          <w:color w:val="262626"/>
        </w:rPr>
        <w:t>emergent phenomena</w:t>
      </w:r>
      <w:r w:rsidR="00A27E64" w:rsidRPr="00994B60">
        <w:rPr>
          <w:rFonts w:ascii="Arial" w:hAnsi="Arial" w:cs="Arial"/>
          <w:color w:val="262626"/>
        </w:rPr>
        <w:t xml:space="preserve">: </w:t>
      </w:r>
      <w:r w:rsidR="00A058EC" w:rsidRPr="00994B60">
        <w:rPr>
          <w:rFonts w:ascii="Arial" w:hAnsi="Arial" w:cs="Arial"/>
          <w:color w:val="262626"/>
        </w:rPr>
        <w:t>that is</w:t>
      </w:r>
      <w:r>
        <w:rPr>
          <w:rFonts w:ascii="Arial" w:hAnsi="Arial" w:cs="Arial"/>
          <w:color w:val="262626"/>
        </w:rPr>
        <w:t>,</w:t>
      </w:r>
      <w:r w:rsidR="00A058EC" w:rsidRPr="00994B60">
        <w:rPr>
          <w:rFonts w:ascii="Arial" w:hAnsi="Arial" w:cs="Arial"/>
          <w:color w:val="262626"/>
        </w:rPr>
        <w:t xml:space="preserve"> </w:t>
      </w:r>
      <w:proofErr w:type="spellStart"/>
      <w:r w:rsidR="00A27E64" w:rsidRPr="00994B60">
        <w:rPr>
          <w:rFonts w:ascii="Arial" w:hAnsi="Arial" w:cs="Arial"/>
          <w:color w:val="262626"/>
        </w:rPr>
        <w:t>behaviour</w:t>
      </w:r>
      <w:proofErr w:type="spellEnd"/>
      <w:r w:rsidR="00A27E64" w:rsidRPr="00994B60">
        <w:rPr>
          <w:rFonts w:ascii="Arial" w:hAnsi="Arial" w:cs="Arial"/>
          <w:color w:val="262626"/>
        </w:rPr>
        <w:t xml:space="preserve"> at the macroeconomic level that is not </w:t>
      </w:r>
      <w:r>
        <w:rPr>
          <w:rFonts w:ascii="Arial" w:hAnsi="Arial" w:cs="Arial"/>
          <w:color w:val="262626"/>
        </w:rPr>
        <w:t xml:space="preserve">apparent from </w:t>
      </w:r>
      <w:r w:rsidR="00A058EC" w:rsidRPr="00994B60">
        <w:rPr>
          <w:rFonts w:ascii="Arial" w:hAnsi="Arial" w:cs="Arial"/>
          <w:color w:val="262626"/>
        </w:rPr>
        <w:t xml:space="preserve">the </w:t>
      </w:r>
      <w:proofErr w:type="spellStart"/>
      <w:r w:rsidR="00A27E64" w:rsidRPr="00994B60">
        <w:rPr>
          <w:rFonts w:ascii="Arial" w:hAnsi="Arial" w:cs="Arial"/>
          <w:color w:val="262626"/>
        </w:rPr>
        <w:t>behaviour</w:t>
      </w:r>
      <w:proofErr w:type="spellEnd"/>
      <w:r w:rsidR="00A27E64" w:rsidRPr="00994B60">
        <w:rPr>
          <w:rFonts w:ascii="Arial" w:hAnsi="Arial" w:cs="Arial"/>
          <w:color w:val="262626"/>
        </w:rPr>
        <w:t xml:space="preserve"> of the micro units comprising </w:t>
      </w:r>
      <w:r w:rsidR="00A058EC" w:rsidRPr="00994B60">
        <w:rPr>
          <w:rFonts w:ascii="Arial" w:hAnsi="Arial" w:cs="Arial"/>
          <w:color w:val="262626"/>
        </w:rPr>
        <w:t>the macroeconomic aggregate</w:t>
      </w:r>
      <w:r>
        <w:rPr>
          <w:rFonts w:ascii="Arial" w:hAnsi="Arial" w:cs="Arial"/>
          <w:color w:val="262626"/>
        </w:rPr>
        <w:t>s</w:t>
      </w:r>
      <w:r w:rsidR="00A27E64" w:rsidRPr="00994B60">
        <w:rPr>
          <w:rFonts w:ascii="Arial" w:hAnsi="Arial" w:cs="Arial"/>
          <w:color w:val="262626"/>
        </w:rPr>
        <w:t>.</w:t>
      </w:r>
      <w:r w:rsidR="00A058EC" w:rsidRPr="00994B60">
        <w:rPr>
          <w:rFonts w:ascii="Arial" w:hAnsi="Arial" w:cs="Arial"/>
          <w:color w:val="262626"/>
        </w:rPr>
        <w:t xml:space="preserve"> Perhaps we might call them unintended consequences of the </w:t>
      </w:r>
      <w:proofErr w:type="spellStart"/>
      <w:r w:rsidR="00A058EC" w:rsidRPr="00994B60">
        <w:rPr>
          <w:rFonts w:ascii="Arial" w:hAnsi="Arial" w:cs="Arial"/>
          <w:color w:val="262626"/>
        </w:rPr>
        <w:t>behaviour</w:t>
      </w:r>
      <w:proofErr w:type="spellEnd"/>
      <w:r w:rsidR="00A058EC" w:rsidRPr="00994B60">
        <w:rPr>
          <w:rFonts w:ascii="Arial" w:hAnsi="Arial" w:cs="Arial"/>
          <w:color w:val="262626"/>
        </w:rPr>
        <w:t xml:space="preserve"> of</w:t>
      </w:r>
      <w:r w:rsidR="00A27E64" w:rsidRPr="00994B60">
        <w:rPr>
          <w:rFonts w:ascii="Arial" w:hAnsi="Arial" w:cs="Arial"/>
          <w:color w:val="262626"/>
        </w:rPr>
        <w:t xml:space="preserve"> </w:t>
      </w:r>
      <w:r w:rsidR="00A058EC" w:rsidRPr="00994B60">
        <w:rPr>
          <w:rFonts w:ascii="Arial" w:hAnsi="Arial" w:cs="Arial"/>
          <w:color w:val="262626"/>
        </w:rPr>
        <w:t xml:space="preserve">individual households and firms. </w:t>
      </w:r>
      <w:r w:rsidR="00A27E64" w:rsidRPr="00994B60">
        <w:rPr>
          <w:rFonts w:ascii="Arial" w:hAnsi="Arial" w:cs="Arial"/>
          <w:color w:val="262626"/>
        </w:rPr>
        <w:t xml:space="preserve">But in the real world such emergence is absolutely important and should be at the </w:t>
      </w:r>
      <w:proofErr w:type="spellStart"/>
      <w:r w:rsidR="00A27E64" w:rsidRPr="00994B60">
        <w:rPr>
          <w:rFonts w:ascii="Arial" w:hAnsi="Arial" w:cs="Arial"/>
          <w:color w:val="262626"/>
        </w:rPr>
        <w:t>centre</w:t>
      </w:r>
      <w:proofErr w:type="spellEnd"/>
      <w:r w:rsidR="00A27E64" w:rsidRPr="00994B60">
        <w:rPr>
          <w:rFonts w:ascii="Arial" w:hAnsi="Arial" w:cs="Arial"/>
          <w:color w:val="262626"/>
        </w:rPr>
        <w:t xml:space="preserve"> of macroeconomic analysis. That is what Keynesian economics is all about.</w:t>
      </w:r>
      <w:r w:rsidR="00AC0739" w:rsidRPr="00994B60">
        <w:rPr>
          <w:rFonts w:ascii="Arial" w:hAnsi="Arial" w:cs="Arial"/>
          <w:color w:val="262626"/>
        </w:rPr>
        <w:t xml:space="preserve"> </w:t>
      </w:r>
    </w:p>
    <w:p w14:paraId="14F81104" w14:textId="3A4FE667" w:rsidR="00AC0739" w:rsidRPr="00994B60" w:rsidRDefault="007A5487" w:rsidP="00AC0739">
      <w:pPr>
        <w:spacing w:before="120" w:line="360" w:lineRule="auto"/>
        <w:ind w:firstLine="720"/>
        <w:rPr>
          <w:rFonts w:ascii="Arial" w:hAnsi="Arial" w:cs="Arial"/>
          <w:color w:val="262626"/>
        </w:rPr>
      </w:pPr>
      <w:r w:rsidRPr="00994B60">
        <w:rPr>
          <w:rFonts w:ascii="Arial" w:hAnsi="Arial" w:cs="Arial"/>
          <w:color w:val="262626"/>
        </w:rPr>
        <w:t xml:space="preserve">To give an example, </w:t>
      </w:r>
      <w:r w:rsidR="00CC4A34">
        <w:rPr>
          <w:rFonts w:ascii="Arial" w:hAnsi="Arial" w:cs="Arial"/>
          <w:color w:val="262626"/>
        </w:rPr>
        <w:t>let us consider</w:t>
      </w:r>
      <w:r w:rsidR="00A27E64" w:rsidRPr="00994B60">
        <w:rPr>
          <w:rFonts w:ascii="Arial" w:hAnsi="Arial" w:cs="Arial"/>
          <w:color w:val="262626"/>
        </w:rPr>
        <w:t xml:space="preserve"> the paradox of thrift. </w:t>
      </w:r>
      <w:r w:rsidR="00CC4A34">
        <w:rPr>
          <w:rFonts w:ascii="Arial" w:hAnsi="Arial" w:cs="Arial"/>
          <w:color w:val="262626"/>
        </w:rPr>
        <w:t>Suppose</w:t>
      </w:r>
      <w:r w:rsidR="00A27E64" w:rsidRPr="00994B60">
        <w:rPr>
          <w:rFonts w:ascii="Arial" w:hAnsi="Arial" w:cs="Arial"/>
          <w:color w:val="262626"/>
        </w:rPr>
        <w:t xml:space="preserve"> there is </w:t>
      </w:r>
      <w:r w:rsidR="001467AC">
        <w:rPr>
          <w:rFonts w:ascii="Arial" w:hAnsi="Arial" w:cs="Arial"/>
          <w:color w:val="262626"/>
        </w:rPr>
        <w:t>a widespread belief</w:t>
      </w:r>
      <w:r w:rsidRPr="00994B60">
        <w:rPr>
          <w:rFonts w:ascii="Arial" w:hAnsi="Arial" w:cs="Arial"/>
          <w:color w:val="262626"/>
        </w:rPr>
        <w:t xml:space="preserve">, </w:t>
      </w:r>
      <w:r w:rsidR="001467AC">
        <w:rPr>
          <w:rFonts w:ascii="Arial" w:hAnsi="Arial" w:cs="Arial"/>
          <w:color w:val="262626"/>
        </w:rPr>
        <w:t>shared by millions</w:t>
      </w:r>
      <w:r w:rsidR="00802671" w:rsidRPr="00994B60">
        <w:rPr>
          <w:rFonts w:ascii="Arial" w:hAnsi="Arial" w:cs="Arial"/>
          <w:color w:val="262626"/>
        </w:rPr>
        <w:t>,</w:t>
      </w:r>
      <w:r w:rsidRPr="00994B60">
        <w:rPr>
          <w:rFonts w:ascii="Arial" w:hAnsi="Arial" w:cs="Arial"/>
          <w:color w:val="262626"/>
        </w:rPr>
        <w:t xml:space="preserve"> </w:t>
      </w:r>
      <w:r w:rsidR="00A27E64" w:rsidRPr="00994B60">
        <w:rPr>
          <w:rFonts w:ascii="Arial" w:hAnsi="Arial" w:cs="Arial"/>
          <w:color w:val="262626"/>
        </w:rPr>
        <w:t xml:space="preserve">that </w:t>
      </w:r>
      <w:r w:rsidR="00D469E7">
        <w:rPr>
          <w:rFonts w:ascii="Arial" w:hAnsi="Arial" w:cs="Arial"/>
          <w:color w:val="262626"/>
        </w:rPr>
        <w:t>a slump</w:t>
      </w:r>
      <w:r w:rsidR="00A27E64" w:rsidRPr="00994B60">
        <w:rPr>
          <w:rFonts w:ascii="Arial" w:hAnsi="Arial" w:cs="Arial"/>
          <w:color w:val="262626"/>
        </w:rPr>
        <w:t xml:space="preserve"> </w:t>
      </w:r>
      <w:r w:rsidR="00CC4A34">
        <w:rPr>
          <w:rFonts w:ascii="Arial" w:hAnsi="Arial" w:cs="Arial"/>
          <w:color w:val="262626"/>
        </w:rPr>
        <w:t xml:space="preserve">is </w:t>
      </w:r>
      <w:r w:rsidR="00D469E7">
        <w:rPr>
          <w:rFonts w:ascii="Arial" w:hAnsi="Arial" w:cs="Arial"/>
          <w:color w:val="262626"/>
        </w:rPr>
        <w:t>imminent. T</w:t>
      </w:r>
      <w:r w:rsidR="00AC0739" w:rsidRPr="00994B60">
        <w:rPr>
          <w:rFonts w:ascii="Arial" w:hAnsi="Arial" w:cs="Arial"/>
          <w:color w:val="262626"/>
        </w:rPr>
        <w:t xml:space="preserve">hen it is likely that </w:t>
      </w:r>
      <w:r w:rsidR="001467AC">
        <w:rPr>
          <w:rFonts w:ascii="Arial" w:hAnsi="Arial" w:cs="Arial"/>
          <w:color w:val="262626"/>
        </w:rPr>
        <w:t>households</w:t>
      </w:r>
      <w:r w:rsidR="00AC0739" w:rsidRPr="00994B60">
        <w:rPr>
          <w:rFonts w:ascii="Arial" w:hAnsi="Arial" w:cs="Arial"/>
          <w:color w:val="262626"/>
        </w:rPr>
        <w:t xml:space="preserve"> will adjust their spending to </w:t>
      </w:r>
      <w:r w:rsidR="00802671" w:rsidRPr="00994B60">
        <w:rPr>
          <w:rFonts w:ascii="Arial" w:hAnsi="Arial" w:cs="Arial"/>
          <w:color w:val="262626"/>
        </w:rPr>
        <w:t xml:space="preserve">try to </w:t>
      </w:r>
      <w:r w:rsidR="00AC0739" w:rsidRPr="00994B60">
        <w:rPr>
          <w:rFonts w:ascii="Arial" w:hAnsi="Arial" w:cs="Arial"/>
          <w:color w:val="262626"/>
        </w:rPr>
        <w:t xml:space="preserve">save more as a precaution. However, because income circulates between households, </w:t>
      </w:r>
      <w:r w:rsidR="00D469E7">
        <w:rPr>
          <w:rFonts w:ascii="Arial" w:hAnsi="Arial" w:cs="Arial"/>
          <w:color w:val="262626"/>
        </w:rPr>
        <w:t>that is not simple. O</w:t>
      </w:r>
      <w:r w:rsidR="00AC0739" w:rsidRPr="00994B60">
        <w:rPr>
          <w:rFonts w:ascii="Arial" w:hAnsi="Arial" w:cs="Arial"/>
          <w:color w:val="262626"/>
        </w:rPr>
        <w:t xml:space="preserve">ne person’s spending </w:t>
      </w:r>
      <w:r w:rsidR="00D469E7">
        <w:rPr>
          <w:rFonts w:ascii="Arial" w:hAnsi="Arial" w:cs="Arial"/>
          <w:color w:val="262626"/>
        </w:rPr>
        <w:t>has an effect on</w:t>
      </w:r>
      <w:r w:rsidR="00AC0739" w:rsidRPr="00994B60">
        <w:rPr>
          <w:rFonts w:ascii="Arial" w:hAnsi="Arial" w:cs="Arial"/>
          <w:color w:val="262626"/>
        </w:rPr>
        <w:t xml:space="preserve"> </w:t>
      </w:r>
      <w:r w:rsidR="00802671" w:rsidRPr="00994B60">
        <w:rPr>
          <w:rFonts w:ascii="Arial" w:hAnsi="Arial" w:cs="Arial"/>
          <w:color w:val="262626"/>
        </w:rPr>
        <w:t xml:space="preserve">the level of </w:t>
      </w:r>
      <w:r w:rsidR="00D469E7">
        <w:rPr>
          <w:rFonts w:ascii="Arial" w:hAnsi="Arial" w:cs="Arial"/>
          <w:color w:val="262626"/>
        </w:rPr>
        <w:t>other people’s</w:t>
      </w:r>
      <w:r w:rsidR="00AC0739" w:rsidRPr="00994B60">
        <w:rPr>
          <w:rFonts w:ascii="Arial" w:hAnsi="Arial" w:cs="Arial"/>
          <w:color w:val="262626"/>
        </w:rPr>
        <w:t xml:space="preserve"> income </w:t>
      </w:r>
      <w:r w:rsidR="00720F50">
        <w:rPr>
          <w:rFonts w:ascii="Arial" w:hAnsi="Arial" w:cs="Arial"/>
          <w:color w:val="262626"/>
        </w:rPr>
        <w:t xml:space="preserve">through market transactions. This </w:t>
      </w:r>
      <w:r w:rsidR="00AC0739" w:rsidRPr="00994B60">
        <w:rPr>
          <w:rFonts w:ascii="Arial" w:hAnsi="Arial" w:cs="Arial"/>
          <w:color w:val="262626"/>
        </w:rPr>
        <w:t>fact</w:t>
      </w:r>
      <w:r w:rsidR="00720F50">
        <w:rPr>
          <w:rFonts w:ascii="Arial" w:hAnsi="Arial" w:cs="Arial"/>
          <w:color w:val="262626"/>
        </w:rPr>
        <w:t xml:space="preserve"> </w:t>
      </w:r>
      <w:r w:rsidR="00451421">
        <w:rPr>
          <w:rFonts w:ascii="Arial" w:hAnsi="Arial" w:cs="Arial"/>
          <w:color w:val="262626"/>
        </w:rPr>
        <w:t xml:space="preserve">of interdependence </w:t>
      </w:r>
      <w:r w:rsidR="00720F50">
        <w:rPr>
          <w:rFonts w:ascii="Arial" w:hAnsi="Arial" w:cs="Arial"/>
          <w:color w:val="262626"/>
        </w:rPr>
        <w:t>is</w:t>
      </w:r>
      <w:r w:rsidR="00AC0739" w:rsidRPr="00994B60">
        <w:rPr>
          <w:rFonts w:ascii="Arial" w:hAnsi="Arial" w:cs="Arial"/>
          <w:color w:val="262626"/>
        </w:rPr>
        <w:t xml:space="preserve"> ignored by the representative agent theory. Therefore</w:t>
      </w:r>
      <w:r w:rsidR="00802671" w:rsidRPr="00994B60">
        <w:rPr>
          <w:rFonts w:ascii="Arial" w:hAnsi="Arial" w:cs="Arial"/>
          <w:color w:val="262626"/>
        </w:rPr>
        <w:t xml:space="preserve"> it must happen that</w:t>
      </w:r>
      <w:r w:rsidR="00AC0739" w:rsidRPr="00994B60">
        <w:rPr>
          <w:rFonts w:ascii="Arial" w:hAnsi="Arial" w:cs="Arial"/>
          <w:color w:val="262626"/>
        </w:rPr>
        <w:t xml:space="preserve"> increased saving</w:t>
      </w:r>
      <w:r w:rsidR="00D469E7">
        <w:rPr>
          <w:rFonts w:ascii="Arial" w:hAnsi="Arial" w:cs="Arial"/>
          <w:color w:val="262626"/>
        </w:rPr>
        <w:t>, lower spending,</w:t>
      </w:r>
      <w:r w:rsidR="00AC0739" w:rsidRPr="00994B60">
        <w:rPr>
          <w:rFonts w:ascii="Arial" w:hAnsi="Arial" w:cs="Arial"/>
          <w:color w:val="262626"/>
        </w:rPr>
        <w:t xml:space="preserve"> by some households leads to lower incomes for others</w:t>
      </w:r>
      <w:r w:rsidR="00802671" w:rsidRPr="00994B60">
        <w:rPr>
          <w:rFonts w:ascii="Arial" w:hAnsi="Arial" w:cs="Arial"/>
          <w:color w:val="262626"/>
        </w:rPr>
        <w:t xml:space="preserve"> who su</w:t>
      </w:r>
      <w:r w:rsidR="00451421">
        <w:rPr>
          <w:rFonts w:ascii="Arial" w:hAnsi="Arial" w:cs="Arial"/>
          <w:color w:val="262626"/>
        </w:rPr>
        <w:t>pply them with consumption good. T</w:t>
      </w:r>
      <w:r w:rsidR="00D469E7">
        <w:rPr>
          <w:rFonts w:ascii="Arial" w:hAnsi="Arial" w:cs="Arial"/>
          <w:color w:val="262626"/>
        </w:rPr>
        <w:t>he</w:t>
      </w:r>
      <w:r w:rsidR="00451421">
        <w:rPr>
          <w:rFonts w:ascii="Arial" w:hAnsi="Arial" w:cs="Arial"/>
          <w:color w:val="262626"/>
        </w:rPr>
        <w:t>se</w:t>
      </w:r>
      <w:r w:rsidR="00D469E7">
        <w:rPr>
          <w:rFonts w:ascii="Arial" w:hAnsi="Arial" w:cs="Arial"/>
          <w:color w:val="262626"/>
        </w:rPr>
        <w:t xml:space="preserve"> latter</w:t>
      </w:r>
      <w:r w:rsidR="00802671" w:rsidRPr="00994B60">
        <w:rPr>
          <w:rFonts w:ascii="Arial" w:hAnsi="Arial" w:cs="Arial"/>
          <w:color w:val="262626"/>
        </w:rPr>
        <w:t xml:space="preserve"> </w:t>
      </w:r>
      <w:r w:rsidR="00451421">
        <w:rPr>
          <w:rFonts w:ascii="Arial" w:hAnsi="Arial" w:cs="Arial"/>
          <w:color w:val="262626"/>
        </w:rPr>
        <w:t xml:space="preserve">households </w:t>
      </w:r>
      <w:r w:rsidR="00802671" w:rsidRPr="00994B60">
        <w:rPr>
          <w:rFonts w:ascii="Arial" w:hAnsi="Arial" w:cs="Arial"/>
          <w:color w:val="262626"/>
        </w:rPr>
        <w:t xml:space="preserve">will </w:t>
      </w:r>
      <w:r w:rsidR="00451421">
        <w:rPr>
          <w:rFonts w:ascii="Arial" w:hAnsi="Arial" w:cs="Arial"/>
          <w:color w:val="262626"/>
        </w:rPr>
        <w:t xml:space="preserve">have to </w:t>
      </w:r>
      <w:r w:rsidR="00802671" w:rsidRPr="00994B60">
        <w:rPr>
          <w:rFonts w:ascii="Arial" w:hAnsi="Arial" w:cs="Arial"/>
          <w:color w:val="262626"/>
        </w:rPr>
        <w:t>save less</w:t>
      </w:r>
      <w:r w:rsidR="00253A8E">
        <w:rPr>
          <w:rFonts w:ascii="Arial" w:hAnsi="Arial" w:cs="Arial"/>
          <w:color w:val="262626"/>
        </w:rPr>
        <w:t>, although they want to save more, because their incomes are less</w:t>
      </w:r>
      <w:r w:rsidR="00AC0739" w:rsidRPr="00994B60">
        <w:rPr>
          <w:rFonts w:ascii="Arial" w:hAnsi="Arial" w:cs="Arial"/>
          <w:color w:val="262626"/>
        </w:rPr>
        <w:t xml:space="preserve">. </w:t>
      </w:r>
      <w:r w:rsidR="00802671" w:rsidRPr="00994B60">
        <w:rPr>
          <w:rFonts w:ascii="Arial" w:hAnsi="Arial" w:cs="Arial"/>
          <w:color w:val="262626"/>
        </w:rPr>
        <w:t>They will also spend less</w:t>
      </w:r>
      <w:r w:rsidR="00D469E7">
        <w:rPr>
          <w:rFonts w:ascii="Arial" w:hAnsi="Arial" w:cs="Arial"/>
          <w:color w:val="262626"/>
        </w:rPr>
        <w:t>,</w:t>
      </w:r>
      <w:r w:rsidR="00802671" w:rsidRPr="00994B60">
        <w:rPr>
          <w:rFonts w:ascii="Arial" w:hAnsi="Arial" w:cs="Arial"/>
          <w:color w:val="262626"/>
        </w:rPr>
        <w:t xml:space="preserve"> contributing to a further loss of income by others who supply them</w:t>
      </w:r>
      <w:r w:rsidR="00253A8E">
        <w:rPr>
          <w:rFonts w:ascii="Arial" w:hAnsi="Arial" w:cs="Arial"/>
          <w:color w:val="262626"/>
        </w:rPr>
        <w:t xml:space="preserve"> in turn</w:t>
      </w:r>
      <w:r w:rsidR="00802671" w:rsidRPr="00994B60">
        <w:rPr>
          <w:rFonts w:ascii="Arial" w:hAnsi="Arial" w:cs="Arial"/>
          <w:color w:val="262626"/>
        </w:rPr>
        <w:t xml:space="preserve">, and so on, as spending and income circulates. </w:t>
      </w:r>
      <w:r w:rsidR="00AC0739" w:rsidRPr="00994B60">
        <w:rPr>
          <w:rFonts w:ascii="Arial" w:hAnsi="Arial" w:cs="Arial"/>
          <w:color w:val="262626"/>
        </w:rPr>
        <w:t xml:space="preserve">The </w:t>
      </w:r>
      <w:r w:rsidR="00D469E7">
        <w:rPr>
          <w:rFonts w:ascii="Arial" w:hAnsi="Arial" w:cs="Arial"/>
          <w:color w:val="262626"/>
        </w:rPr>
        <w:t xml:space="preserve">net </w:t>
      </w:r>
      <w:r w:rsidR="00AC0739" w:rsidRPr="00994B60">
        <w:rPr>
          <w:rFonts w:ascii="Arial" w:hAnsi="Arial" w:cs="Arial"/>
          <w:color w:val="262626"/>
        </w:rPr>
        <w:t xml:space="preserve">effect of </w:t>
      </w:r>
      <w:r w:rsidR="00D469E7">
        <w:rPr>
          <w:rFonts w:ascii="Arial" w:hAnsi="Arial" w:cs="Arial"/>
          <w:color w:val="262626"/>
        </w:rPr>
        <w:t xml:space="preserve">such </w:t>
      </w:r>
      <w:r w:rsidR="00AC0739" w:rsidRPr="00994B60">
        <w:rPr>
          <w:rFonts w:ascii="Arial" w:hAnsi="Arial" w:cs="Arial"/>
          <w:color w:val="262626"/>
        </w:rPr>
        <w:t xml:space="preserve">a general rise in the propensity to save </w:t>
      </w:r>
      <w:r w:rsidR="00AC0739" w:rsidRPr="00994B60">
        <w:rPr>
          <w:rFonts w:ascii="Arial" w:hAnsi="Arial" w:cs="Arial"/>
          <w:color w:val="262626"/>
        </w:rPr>
        <w:lastRenderedPageBreak/>
        <w:t>may well</w:t>
      </w:r>
      <w:r w:rsidR="00802671" w:rsidRPr="00994B60">
        <w:rPr>
          <w:rFonts w:ascii="Arial" w:hAnsi="Arial" w:cs="Arial"/>
          <w:color w:val="262626"/>
        </w:rPr>
        <w:t>, therefore,</w:t>
      </w:r>
      <w:r w:rsidR="00AC0739" w:rsidRPr="00994B60">
        <w:rPr>
          <w:rFonts w:ascii="Arial" w:hAnsi="Arial" w:cs="Arial"/>
          <w:color w:val="262626"/>
        </w:rPr>
        <w:t xml:space="preserve"> be to reduce GDP</w:t>
      </w:r>
      <w:r w:rsidR="00D469E7">
        <w:rPr>
          <w:rFonts w:ascii="Arial" w:hAnsi="Arial" w:cs="Arial"/>
          <w:color w:val="262626"/>
        </w:rPr>
        <w:t>,</w:t>
      </w:r>
      <w:r w:rsidR="00AC0739" w:rsidRPr="00994B60">
        <w:rPr>
          <w:rFonts w:ascii="Arial" w:hAnsi="Arial" w:cs="Arial"/>
          <w:color w:val="262626"/>
        </w:rPr>
        <w:t xml:space="preserve"> and therefore to reduce </w:t>
      </w:r>
      <w:r w:rsidR="00922710" w:rsidRPr="00994B60">
        <w:rPr>
          <w:rFonts w:ascii="Arial" w:hAnsi="Arial" w:cs="Arial"/>
          <w:color w:val="262626"/>
        </w:rPr>
        <w:t>overall</w:t>
      </w:r>
      <w:r w:rsidR="00AC0739" w:rsidRPr="00994B60">
        <w:rPr>
          <w:rFonts w:ascii="Arial" w:hAnsi="Arial" w:cs="Arial"/>
          <w:color w:val="262626"/>
        </w:rPr>
        <w:t xml:space="preserve"> saving in the economy. So households end up saving less</w:t>
      </w:r>
      <w:r w:rsidR="00253A8E">
        <w:rPr>
          <w:rFonts w:ascii="Arial" w:hAnsi="Arial" w:cs="Arial"/>
          <w:color w:val="262626"/>
        </w:rPr>
        <w:t>,</w:t>
      </w:r>
      <w:r w:rsidR="00AC0739" w:rsidRPr="00994B60">
        <w:rPr>
          <w:rFonts w:ascii="Arial" w:hAnsi="Arial" w:cs="Arial"/>
          <w:color w:val="262626"/>
        </w:rPr>
        <w:t xml:space="preserve"> not more.</w:t>
      </w:r>
    </w:p>
    <w:p w14:paraId="5ABE0DE6" w14:textId="7D2135BB" w:rsidR="00F13F7A" w:rsidRPr="00994B60" w:rsidRDefault="00AC0739" w:rsidP="00F13F7A">
      <w:pPr>
        <w:spacing w:before="120" w:line="360" w:lineRule="auto"/>
        <w:ind w:firstLine="720"/>
        <w:rPr>
          <w:rFonts w:ascii="Arial" w:hAnsi="Arial" w:cs="Arial"/>
          <w:color w:val="262626"/>
        </w:rPr>
      </w:pPr>
      <w:r w:rsidRPr="00994B60">
        <w:rPr>
          <w:rFonts w:ascii="Arial" w:hAnsi="Arial" w:cs="Arial"/>
          <w:color w:val="262626"/>
        </w:rPr>
        <w:t>Thus</w:t>
      </w:r>
      <w:r w:rsidR="00922710" w:rsidRPr="00994B60">
        <w:rPr>
          <w:rFonts w:ascii="Arial" w:hAnsi="Arial" w:cs="Arial"/>
          <w:color w:val="262626"/>
        </w:rPr>
        <w:t>, taking into account the c</w:t>
      </w:r>
      <w:r w:rsidR="00F13F7A" w:rsidRPr="00994B60">
        <w:rPr>
          <w:rFonts w:ascii="Arial" w:hAnsi="Arial" w:cs="Arial"/>
          <w:color w:val="262626"/>
        </w:rPr>
        <w:t>ircula</w:t>
      </w:r>
      <w:r w:rsidR="002D57BF" w:rsidRPr="00994B60">
        <w:rPr>
          <w:rFonts w:ascii="Arial" w:hAnsi="Arial" w:cs="Arial"/>
          <w:color w:val="262626"/>
        </w:rPr>
        <w:t>r flow of income</w:t>
      </w:r>
      <w:r w:rsidR="00922710" w:rsidRPr="00994B60">
        <w:rPr>
          <w:rFonts w:ascii="Arial" w:hAnsi="Arial" w:cs="Arial"/>
          <w:color w:val="262626"/>
        </w:rPr>
        <w:t xml:space="preserve">, </w:t>
      </w:r>
      <w:r w:rsidR="00F13F7A" w:rsidRPr="00994B60">
        <w:rPr>
          <w:rFonts w:ascii="Arial" w:hAnsi="Arial" w:cs="Arial"/>
          <w:color w:val="262626"/>
        </w:rPr>
        <w:t xml:space="preserve">we must regard macro economics as profoundly different from micro economics – differing not only in its scope, but also – crucially </w:t>
      </w:r>
      <w:r w:rsidR="002D57BF" w:rsidRPr="00994B60">
        <w:rPr>
          <w:rFonts w:ascii="Arial" w:hAnsi="Arial" w:cs="Arial"/>
          <w:color w:val="262626"/>
        </w:rPr>
        <w:t xml:space="preserve">- </w:t>
      </w:r>
      <w:r w:rsidR="00F13F7A" w:rsidRPr="00994B60">
        <w:rPr>
          <w:rFonts w:ascii="Arial" w:hAnsi="Arial" w:cs="Arial"/>
          <w:color w:val="262626"/>
        </w:rPr>
        <w:t xml:space="preserve">in its methodology. </w:t>
      </w:r>
      <w:r w:rsidR="002D57BF" w:rsidRPr="00994B60">
        <w:rPr>
          <w:rFonts w:ascii="Arial" w:hAnsi="Arial" w:cs="Arial"/>
          <w:color w:val="262626"/>
        </w:rPr>
        <w:t xml:space="preserve">Differing methods of analysis have to be used for micro and for macro. </w:t>
      </w:r>
      <w:r w:rsidR="00F13F7A" w:rsidRPr="00994B60">
        <w:rPr>
          <w:rFonts w:ascii="Arial" w:hAnsi="Arial" w:cs="Arial"/>
          <w:color w:val="262626"/>
        </w:rPr>
        <w:t xml:space="preserve">Micro </w:t>
      </w:r>
      <w:r w:rsidR="00922710" w:rsidRPr="00994B60">
        <w:rPr>
          <w:rFonts w:ascii="Arial" w:hAnsi="Arial" w:cs="Arial"/>
          <w:color w:val="262626"/>
        </w:rPr>
        <w:t xml:space="preserve">theory </w:t>
      </w:r>
      <w:r w:rsidR="00F13F7A" w:rsidRPr="00994B60">
        <w:rPr>
          <w:rFonts w:ascii="Arial" w:hAnsi="Arial" w:cs="Arial"/>
          <w:color w:val="262626"/>
        </w:rPr>
        <w:t xml:space="preserve">is concerned with </w:t>
      </w:r>
      <w:proofErr w:type="spellStart"/>
      <w:r w:rsidR="00F13F7A" w:rsidRPr="00994B60">
        <w:rPr>
          <w:rFonts w:ascii="Arial" w:hAnsi="Arial" w:cs="Arial"/>
          <w:color w:val="262626"/>
        </w:rPr>
        <w:t>intertemporal</w:t>
      </w:r>
      <w:proofErr w:type="spellEnd"/>
      <w:r w:rsidR="00F13F7A" w:rsidRPr="00994B60">
        <w:rPr>
          <w:rFonts w:ascii="Arial" w:hAnsi="Arial" w:cs="Arial"/>
          <w:color w:val="262626"/>
        </w:rPr>
        <w:t xml:space="preserve"> optimization by households or firms – </w:t>
      </w:r>
      <w:r w:rsidR="00922710" w:rsidRPr="00994B60">
        <w:rPr>
          <w:rFonts w:ascii="Arial" w:hAnsi="Arial" w:cs="Arial"/>
          <w:color w:val="262626"/>
        </w:rPr>
        <w:t xml:space="preserve">what we define as </w:t>
      </w:r>
      <w:r w:rsidR="00F13F7A" w:rsidRPr="00994B60">
        <w:rPr>
          <w:rFonts w:ascii="Arial" w:hAnsi="Arial" w:cs="Arial"/>
          <w:color w:val="262626"/>
        </w:rPr>
        <w:t xml:space="preserve">rational </w:t>
      </w:r>
      <w:proofErr w:type="spellStart"/>
      <w:r w:rsidR="00F13F7A" w:rsidRPr="00994B60">
        <w:rPr>
          <w:rFonts w:ascii="Arial" w:hAnsi="Arial" w:cs="Arial"/>
          <w:color w:val="262626"/>
        </w:rPr>
        <w:t>behaviour</w:t>
      </w:r>
      <w:proofErr w:type="spellEnd"/>
      <w:r w:rsidR="00F13F7A" w:rsidRPr="00994B60">
        <w:rPr>
          <w:rFonts w:ascii="Arial" w:hAnsi="Arial" w:cs="Arial"/>
          <w:color w:val="262626"/>
        </w:rPr>
        <w:t xml:space="preserve"> – while macro </w:t>
      </w:r>
      <w:r w:rsidR="00253A8E">
        <w:rPr>
          <w:rFonts w:ascii="Arial" w:hAnsi="Arial" w:cs="Arial"/>
          <w:color w:val="262626"/>
        </w:rPr>
        <w:t>theory deals</w:t>
      </w:r>
      <w:r w:rsidR="00F13F7A" w:rsidRPr="00994B60">
        <w:rPr>
          <w:rFonts w:ascii="Arial" w:hAnsi="Arial" w:cs="Arial"/>
          <w:color w:val="262626"/>
        </w:rPr>
        <w:t xml:space="preserve"> with coordination between households </w:t>
      </w:r>
      <w:r w:rsidR="00253A8E">
        <w:rPr>
          <w:rFonts w:ascii="Arial" w:hAnsi="Arial" w:cs="Arial"/>
          <w:color w:val="262626"/>
        </w:rPr>
        <w:t xml:space="preserve">- </w:t>
      </w:r>
      <w:r w:rsidR="00F13F7A" w:rsidRPr="00994B60">
        <w:rPr>
          <w:rFonts w:ascii="Arial" w:hAnsi="Arial" w:cs="Arial"/>
          <w:color w:val="262626"/>
        </w:rPr>
        <w:t>which does not require us to assume rationality</w:t>
      </w:r>
      <w:r w:rsidR="002D57BF" w:rsidRPr="00994B60">
        <w:rPr>
          <w:rFonts w:ascii="Arial" w:hAnsi="Arial" w:cs="Arial"/>
          <w:color w:val="262626"/>
        </w:rPr>
        <w:t xml:space="preserve"> on the part of individuals</w:t>
      </w:r>
      <w:r w:rsidR="00F13F7A" w:rsidRPr="00994B60">
        <w:rPr>
          <w:rFonts w:ascii="Arial" w:hAnsi="Arial" w:cs="Arial"/>
          <w:color w:val="262626"/>
        </w:rPr>
        <w:t>.</w:t>
      </w:r>
      <w:r w:rsidR="002D57BF" w:rsidRPr="00994B60">
        <w:rPr>
          <w:rFonts w:ascii="Arial" w:hAnsi="Arial" w:cs="Arial"/>
          <w:color w:val="262626"/>
        </w:rPr>
        <w:t xml:space="preserve"> All that is needed </w:t>
      </w:r>
      <w:r w:rsidR="00253A8E">
        <w:rPr>
          <w:rFonts w:ascii="Arial" w:hAnsi="Arial" w:cs="Arial"/>
          <w:color w:val="262626"/>
        </w:rPr>
        <w:t xml:space="preserve">for macro analysis </w:t>
      </w:r>
      <w:r w:rsidR="002D57BF" w:rsidRPr="00994B60">
        <w:rPr>
          <w:rFonts w:ascii="Arial" w:hAnsi="Arial" w:cs="Arial"/>
          <w:color w:val="262626"/>
        </w:rPr>
        <w:t>is that people</w:t>
      </w:r>
      <w:r w:rsidR="00253A8E">
        <w:rPr>
          <w:rFonts w:ascii="Arial" w:hAnsi="Arial" w:cs="Arial"/>
          <w:color w:val="262626"/>
        </w:rPr>
        <w:t>,</w:t>
      </w:r>
      <w:r w:rsidR="002D57BF" w:rsidRPr="00994B60">
        <w:rPr>
          <w:rFonts w:ascii="Arial" w:hAnsi="Arial" w:cs="Arial"/>
          <w:color w:val="262626"/>
        </w:rPr>
        <w:t xml:space="preserve"> </w:t>
      </w:r>
      <w:r w:rsidR="00253A8E">
        <w:rPr>
          <w:rFonts w:ascii="Arial" w:hAnsi="Arial" w:cs="Arial"/>
          <w:color w:val="262626"/>
        </w:rPr>
        <w:t xml:space="preserve">taken </w:t>
      </w:r>
      <w:r w:rsidR="002D57BF" w:rsidRPr="00994B60">
        <w:rPr>
          <w:rFonts w:ascii="Arial" w:hAnsi="Arial" w:cs="Arial"/>
          <w:color w:val="262626"/>
        </w:rPr>
        <w:t>as a whole</w:t>
      </w:r>
      <w:r w:rsidR="00253A8E">
        <w:rPr>
          <w:rFonts w:ascii="Arial" w:hAnsi="Arial" w:cs="Arial"/>
          <w:color w:val="262626"/>
        </w:rPr>
        <w:t>,</w:t>
      </w:r>
      <w:r w:rsidR="002D57BF" w:rsidRPr="00994B60">
        <w:rPr>
          <w:rFonts w:ascii="Arial" w:hAnsi="Arial" w:cs="Arial"/>
          <w:color w:val="262626"/>
        </w:rPr>
        <w:t xml:space="preserve"> behave in certain </w:t>
      </w:r>
      <w:r w:rsidR="00922710" w:rsidRPr="00994B60">
        <w:rPr>
          <w:rFonts w:ascii="Arial" w:hAnsi="Arial" w:cs="Arial"/>
          <w:color w:val="262626"/>
        </w:rPr>
        <w:t xml:space="preserve">known </w:t>
      </w:r>
      <w:r w:rsidR="002D57BF" w:rsidRPr="00994B60">
        <w:rPr>
          <w:rFonts w:ascii="Arial" w:hAnsi="Arial" w:cs="Arial"/>
          <w:color w:val="262626"/>
        </w:rPr>
        <w:t>predictable ways.</w:t>
      </w:r>
    </w:p>
    <w:p w14:paraId="47F077BB" w14:textId="77777777" w:rsidR="001141E9" w:rsidRDefault="00922710" w:rsidP="00F13F7A">
      <w:pPr>
        <w:spacing w:before="120" w:line="360" w:lineRule="auto"/>
        <w:ind w:firstLine="720"/>
        <w:rPr>
          <w:rFonts w:ascii="Arial" w:hAnsi="Arial" w:cs="Arial"/>
          <w:color w:val="262626"/>
        </w:rPr>
      </w:pPr>
      <w:r w:rsidRPr="00994B60">
        <w:rPr>
          <w:rFonts w:ascii="Arial" w:hAnsi="Arial" w:cs="Arial"/>
          <w:color w:val="262626"/>
        </w:rPr>
        <w:t>Keynes</w:t>
      </w:r>
      <w:r w:rsidR="00F13F7A" w:rsidRPr="00994B60">
        <w:rPr>
          <w:rFonts w:ascii="Arial" w:hAnsi="Arial" w:cs="Arial"/>
          <w:color w:val="262626"/>
        </w:rPr>
        <w:t xml:space="preserve"> is often </w:t>
      </w:r>
      <w:proofErr w:type="spellStart"/>
      <w:r w:rsidR="00F13F7A" w:rsidRPr="00994B60">
        <w:rPr>
          <w:rFonts w:ascii="Arial" w:hAnsi="Arial" w:cs="Arial"/>
          <w:color w:val="262626"/>
        </w:rPr>
        <w:t>criticised</w:t>
      </w:r>
      <w:proofErr w:type="spellEnd"/>
      <w:r w:rsidR="00F13F7A" w:rsidRPr="00994B60">
        <w:rPr>
          <w:rFonts w:ascii="Arial" w:hAnsi="Arial" w:cs="Arial"/>
          <w:color w:val="262626"/>
        </w:rPr>
        <w:t xml:space="preserve"> for </w:t>
      </w:r>
      <w:r w:rsidR="00746F80" w:rsidRPr="00994B60">
        <w:rPr>
          <w:rFonts w:ascii="Arial" w:hAnsi="Arial" w:cs="Arial"/>
          <w:color w:val="262626"/>
        </w:rPr>
        <w:t>having said</w:t>
      </w:r>
      <w:r w:rsidR="00F13F7A" w:rsidRPr="00994B60">
        <w:rPr>
          <w:rFonts w:ascii="Arial" w:hAnsi="Arial" w:cs="Arial"/>
          <w:color w:val="262626"/>
        </w:rPr>
        <w:t xml:space="preserve"> </w:t>
      </w:r>
      <w:r w:rsidR="00746F80" w:rsidRPr="00994B60">
        <w:rPr>
          <w:rFonts w:ascii="Arial" w:hAnsi="Arial" w:cs="Arial"/>
          <w:color w:val="262626"/>
        </w:rPr>
        <w:t xml:space="preserve">in his major work, </w:t>
      </w:r>
      <w:r w:rsidR="00746F80" w:rsidRPr="00994B60">
        <w:rPr>
          <w:rFonts w:ascii="Arial" w:hAnsi="Arial" w:cs="Arial"/>
          <w:i/>
          <w:color w:val="262626"/>
        </w:rPr>
        <w:t>The</w:t>
      </w:r>
      <w:r w:rsidR="00746F80" w:rsidRPr="00994B60">
        <w:rPr>
          <w:rFonts w:ascii="Arial" w:hAnsi="Arial" w:cs="Arial"/>
          <w:color w:val="262626"/>
        </w:rPr>
        <w:t xml:space="preserve"> </w:t>
      </w:r>
      <w:r w:rsidR="00746F80" w:rsidRPr="00994B60">
        <w:rPr>
          <w:rFonts w:ascii="Arial" w:hAnsi="Arial" w:cs="Arial"/>
          <w:i/>
          <w:color w:val="262626"/>
        </w:rPr>
        <w:t>General Theory of Employment Interest and Money,</w:t>
      </w:r>
      <w:r w:rsidR="00746F80" w:rsidRPr="00994B60">
        <w:rPr>
          <w:rFonts w:ascii="Arial" w:hAnsi="Arial" w:cs="Arial"/>
          <w:color w:val="262626"/>
        </w:rPr>
        <w:t xml:space="preserve"> published in 1936, that household</w:t>
      </w:r>
      <w:r w:rsidR="00F13F7A" w:rsidRPr="00994B60">
        <w:rPr>
          <w:rFonts w:ascii="Arial" w:hAnsi="Arial" w:cs="Arial"/>
          <w:color w:val="262626"/>
        </w:rPr>
        <w:t xml:space="preserve"> consumption </w:t>
      </w:r>
      <w:r w:rsidR="00746F80" w:rsidRPr="00994B60">
        <w:rPr>
          <w:rFonts w:ascii="Arial" w:hAnsi="Arial" w:cs="Arial"/>
          <w:color w:val="262626"/>
        </w:rPr>
        <w:t xml:space="preserve">expenditure </w:t>
      </w:r>
      <w:r w:rsidR="00F13F7A" w:rsidRPr="00994B60">
        <w:rPr>
          <w:rFonts w:ascii="Arial" w:hAnsi="Arial" w:cs="Arial"/>
          <w:color w:val="262626"/>
        </w:rPr>
        <w:t xml:space="preserve">and saving </w:t>
      </w:r>
      <w:r w:rsidR="00746F80" w:rsidRPr="00994B60">
        <w:rPr>
          <w:rFonts w:ascii="Arial" w:hAnsi="Arial" w:cs="Arial"/>
          <w:color w:val="262626"/>
        </w:rPr>
        <w:t xml:space="preserve">are determined </w:t>
      </w:r>
      <w:r w:rsidR="00F13F7A" w:rsidRPr="00994B60">
        <w:rPr>
          <w:rFonts w:ascii="Arial" w:hAnsi="Arial" w:cs="Arial"/>
          <w:color w:val="262626"/>
        </w:rPr>
        <w:t xml:space="preserve">by </w:t>
      </w:r>
      <w:r w:rsidR="00746F80" w:rsidRPr="00994B60">
        <w:rPr>
          <w:rFonts w:ascii="Arial" w:hAnsi="Arial" w:cs="Arial"/>
          <w:color w:val="262626"/>
        </w:rPr>
        <w:t xml:space="preserve">what he called </w:t>
      </w:r>
      <w:r w:rsidR="00F13F7A" w:rsidRPr="00994B60">
        <w:rPr>
          <w:rFonts w:ascii="Arial" w:hAnsi="Arial" w:cs="Arial"/>
          <w:color w:val="262626"/>
        </w:rPr>
        <w:t>a fundamental psychological law</w:t>
      </w:r>
      <w:r w:rsidR="00746F80" w:rsidRPr="00994B60">
        <w:rPr>
          <w:rFonts w:ascii="Arial" w:hAnsi="Arial" w:cs="Arial"/>
          <w:color w:val="262626"/>
        </w:rPr>
        <w:t>,</w:t>
      </w:r>
      <w:r w:rsidR="00790A3D" w:rsidRPr="00994B60">
        <w:rPr>
          <w:rFonts w:ascii="Arial" w:hAnsi="Arial" w:cs="Arial"/>
          <w:color w:val="262626"/>
        </w:rPr>
        <w:t xml:space="preserve"> </w:t>
      </w:r>
      <w:r w:rsidR="00253A8E">
        <w:rPr>
          <w:rFonts w:ascii="Arial" w:hAnsi="Arial" w:cs="Arial"/>
          <w:color w:val="262626"/>
        </w:rPr>
        <w:t>which</w:t>
      </w:r>
      <w:r w:rsidR="00790A3D" w:rsidRPr="00994B60">
        <w:rPr>
          <w:rFonts w:ascii="Arial" w:hAnsi="Arial" w:cs="Arial"/>
          <w:color w:val="262626"/>
        </w:rPr>
        <w:t xml:space="preserve"> he called the </w:t>
      </w:r>
      <w:r w:rsidR="00253A8E">
        <w:rPr>
          <w:rFonts w:ascii="Arial" w:hAnsi="Arial" w:cs="Arial"/>
          <w:color w:val="262626"/>
        </w:rPr>
        <w:t xml:space="preserve">marginal </w:t>
      </w:r>
      <w:r w:rsidR="00790A3D" w:rsidRPr="00994B60">
        <w:rPr>
          <w:rFonts w:ascii="Arial" w:hAnsi="Arial" w:cs="Arial"/>
          <w:color w:val="262626"/>
        </w:rPr>
        <w:t>propensity to consume</w:t>
      </w:r>
      <w:r w:rsidR="00253A8E">
        <w:rPr>
          <w:rFonts w:ascii="Arial" w:hAnsi="Arial" w:cs="Arial"/>
          <w:color w:val="262626"/>
        </w:rPr>
        <w:t xml:space="preserve">: that in increase in aggregate income will lead households to </w:t>
      </w:r>
      <w:r w:rsidR="00E6237A">
        <w:rPr>
          <w:rFonts w:ascii="Arial" w:hAnsi="Arial" w:cs="Arial"/>
          <w:color w:val="262626"/>
        </w:rPr>
        <w:t xml:space="preserve">want to </w:t>
      </w:r>
      <w:r w:rsidR="00253A8E">
        <w:rPr>
          <w:rFonts w:ascii="Arial" w:hAnsi="Arial" w:cs="Arial"/>
          <w:color w:val="262626"/>
        </w:rPr>
        <w:t>spend more on consumer goods but also to save more too.</w:t>
      </w:r>
      <w:r w:rsidR="002D57BF" w:rsidRPr="00994B60">
        <w:rPr>
          <w:rFonts w:ascii="Arial" w:hAnsi="Arial" w:cs="Arial"/>
          <w:color w:val="262626"/>
        </w:rPr>
        <w:t xml:space="preserve"> </w:t>
      </w:r>
      <w:r w:rsidR="00C071A9">
        <w:rPr>
          <w:rFonts w:ascii="Arial" w:hAnsi="Arial" w:cs="Arial"/>
          <w:color w:val="262626"/>
        </w:rPr>
        <w:t>This idea</w:t>
      </w:r>
      <w:r w:rsidR="00790A3D" w:rsidRPr="00994B60">
        <w:rPr>
          <w:rFonts w:ascii="Arial" w:hAnsi="Arial" w:cs="Arial"/>
          <w:color w:val="262626"/>
        </w:rPr>
        <w:t xml:space="preserve"> is the foundation of </w:t>
      </w:r>
      <w:r w:rsidR="00C071A9">
        <w:rPr>
          <w:rFonts w:ascii="Arial" w:hAnsi="Arial" w:cs="Arial"/>
          <w:color w:val="262626"/>
        </w:rPr>
        <w:t xml:space="preserve">the Keynesian </w:t>
      </w:r>
      <w:r w:rsidR="00790A3D" w:rsidRPr="00994B60">
        <w:rPr>
          <w:rFonts w:ascii="Arial" w:hAnsi="Arial" w:cs="Arial"/>
          <w:color w:val="262626"/>
        </w:rPr>
        <w:t xml:space="preserve">multiplier and </w:t>
      </w:r>
      <w:r w:rsidR="002D57BF" w:rsidRPr="00994B60">
        <w:rPr>
          <w:rFonts w:ascii="Arial" w:hAnsi="Arial" w:cs="Arial"/>
          <w:color w:val="262626"/>
        </w:rPr>
        <w:t xml:space="preserve">of </w:t>
      </w:r>
      <w:r w:rsidR="00790A3D" w:rsidRPr="00994B60">
        <w:rPr>
          <w:rFonts w:ascii="Arial" w:hAnsi="Arial" w:cs="Arial"/>
          <w:color w:val="262626"/>
        </w:rPr>
        <w:t>th</w:t>
      </w:r>
      <w:r w:rsidR="00E6237A">
        <w:rPr>
          <w:rFonts w:ascii="Arial" w:hAnsi="Arial" w:cs="Arial"/>
          <w:color w:val="262626"/>
        </w:rPr>
        <w:t>e concept of effective demand. But f</w:t>
      </w:r>
      <w:r w:rsidR="00790A3D" w:rsidRPr="00994B60">
        <w:rPr>
          <w:rFonts w:ascii="Arial" w:hAnsi="Arial" w:cs="Arial"/>
          <w:color w:val="262626"/>
        </w:rPr>
        <w:t xml:space="preserve">rom the point of view of the modern theoretical economists this is </w:t>
      </w:r>
      <w:r w:rsidR="00E6237A">
        <w:rPr>
          <w:rFonts w:ascii="Arial" w:hAnsi="Arial" w:cs="Arial"/>
          <w:color w:val="262626"/>
        </w:rPr>
        <w:t xml:space="preserve">not so much </w:t>
      </w:r>
      <w:r w:rsidR="001141E9">
        <w:rPr>
          <w:rFonts w:ascii="Arial" w:hAnsi="Arial" w:cs="Arial"/>
          <w:color w:val="262626"/>
        </w:rPr>
        <w:t xml:space="preserve">an empirical law as </w:t>
      </w:r>
      <w:r w:rsidR="00790A3D" w:rsidRPr="00994B60">
        <w:rPr>
          <w:rFonts w:ascii="Arial" w:hAnsi="Arial" w:cs="Arial"/>
          <w:color w:val="262626"/>
        </w:rPr>
        <w:t xml:space="preserve">an </w:t>
      </w:r>
      <w:r w:rsidR="00790A3D" w:rsidRPr="00994B60">
        <w:rPr>
          <w:rFonts w:ascii="Arial" w:hAnsi="Arial" w:cs="Arial"/>
          <w:i/>
          <w:color w:val="262626"/>
        </w:rPr>
        <w:t>ad hoc</w:t>
      </w:r>
      <w:r w:rsidR="00790A3D" w:rsidRPr="00994B60">
        <w:rPr>
          <w:rFonts w:ascii="Arial" w:hAnsi="Arial" w:cs="Arial"/>
          <w:color w:val="262626"/>
        </w:rPr>
        <w:t xml:space="preserve"> statement lacking in proper theoretical </w:t>
      </w:r>
      <w:proofErr w:type="spellStart"/>
      <w:r w:rsidR="00790A3D" w:rsidRPr="00994B60">
        <w:rPr>
          <w:rFonts w:ascii="Arial" w:hAnsi="Arial" w:cs="Arial"/>
          <w:color w:val="262626"/>
        </w:rPr>
        <w:t>rigour</w:t>
      </w:r>
      <w:proofErr w:type="spellEnd"/>
      <w:r w:rsidR="00790A3D" w:rsidRPr="00994B60">
        <w:rPr>
          <w:rFonts w:ascii="Arial" w:hAnsi="Arial" w:cs="Arial"/>
          <w:color w:val="262626"/>
        </w:rPr>
        <w:t xml:space="preserve"> and should be dismissed as an error. </w:t>
      </w:r>
    </w:p>
    <w:p w14:paraId="2FB983FF" w14:textId="6636C413" w:rsidR="00F13F7A" w:rsidRPr="00994B60" w:rsidRDefault="00746F80" w:rsidP="00F13F7A">
      <w:pPr>
        <w:spacing w:before="120" w:line="360" w:lineRule="auto"/>
        <w:ind w:firstLine="720"/>
        <w:rPr>
          <w:rFonts w:ascii="Arial" w:hAnsi="Arial" w:cs="Arial"/>
          <w:color w:val="262626"/>
        </w:rPr>
      </w:pPr>
      <w:r w:rsidRPr="00994B60">
        <w:rPr>
          <w:rFonts w:ascii="Arial" w:hAnsi="Arial" w:cs="Arial"/>
          <w:color w:val="262626"/>
        </w:rPr>
        <w:t xml:space="preserve">We are told that Keynes was a genius but he was flawed and made basic mistakes. </w:t>
      </w:r>
      <w:r w:rsidR="00790A3D" w:rsidRPr="00994B60">
        <w:rPr>
          <w:rFonts w:ascii="Arial" w:hAnsi="Arial" w:cs="Arial"/>
          <w:color w:val="262626"/>
        </w:rPr>
        <w:t xml:space="preserve">But </w:t>
      </w:r>
      <w:r w:rsidR="001141E9">
        <w:rPr>
          <w:rFonts w:ascii="Arial" w:hAnsi="Arial" w:cs="Arial"/>
          <w:color w:val="262626"/>
        </w:rPr>
        <w:t>the propensity to consumer</w:t>
      </w:r>
      <w:r w:rsidR="00790A3D" w:rsidRPr="00994B60">
        <w:rPr>
          <w:rFonts w:ascii="Arial" w:hAnsi="Arial" w:cs="Arial"/>
          <w:color w:val="262626"/>
        </w:rPr>
        <w:t xml:space="preserve"> can also be seen as just a statement of an empirical fact about ho</w:t>
      </w:r>
      <w:r w:rsidR="001141E9">
        <w:rPr>
          <w:rFonts w:ascii="Arial" w:hAnsi="Arial" w:cs="Arial"/>
          <w:color w:val="262626"/>
        </w:rPr>
        <w:t xml:space="preserve">w the mass of people behave. Keynes expressed that using the </w:t>
      </w:r>
      <w:r w:rsidR="00790A3D" w:rsidRPr="00994B60">
        <w:rPr>
          <w:rFonts w:ascii="Arial" w:hAnsi="Arial" w:cs="Arial"/>
          <w:color w:val="262626"/>
        </w:rPr>
        <w:t>phrase, “by and large and on the average”.</w:t>
      </w:r>
      <w:r w:rsidRPr="00994B60">
        <w:rPr>
          <w:rFonts w:ascii="Arial" w:hAnsi="Arial" w:cs="Arial"/>
          <w:color w:val="262626"/>
        </w:rPr>
        <w:t xml:space="preserve"> We can legitimately ask why it is necessary to insist that consumption and saving should be based on a particular rigorous theoretical model rather than just observed </w:t>
      </w:r>
      <w:proofErr w:type="spellStart"/>
      <w:r w:rsidRPr="00994B60">
        <w:rPr>
          <w:rFonts w:ascii="Arial" w:hAnsi="Arial" w:cs="Arial"/>
          <w:color w:val="262626"/>
        </w:rPr>
        <w:t>behaviour</w:t>
      </w:r>
      <w:proofErr w:type="spellEnd"/>
      <w:r w:rsidRPr="00994B60">
        <w:rPr>
          <w:rFonts w:ascii="Arial" w:hAnsi="Arial" w:cs="Arial"/>
          <w:color w:val="262626"/>
        </w:rPr>
        <w:t xml:space="preserve">. The choice between Keynes and his neoclassical critics is between </w:t>
      </w:r>
      <w:r w:rsidR="007D62B8" w:rsidRPr="00994B60">
        <w:rPr>
          <w:rFonts w:ascii="Arial" w:hAnsi="Arial" w:cs="Arial"/>
          <w:color w:val="262626"/>
        </w:rPr>
        <w:t xml:space="preserve">a model based on </w:t>
      </w:r>
      <w:r w:rsidRPr="00994B60">
        <w:rPr>
          <w:rFonts w:ascii="Arial" w:hAnsi="Arial" w:cs="Arial"/>
          <w:color w:val="262626"/>
        </w:rPr>
        <w:t xml:space="preserve">empirical </w:t>
      </w:r>
      <w:r w:rsidR="008713FE" w:rsidRPr="00994B60">
        <w:rPr>
          <w:rFonts w:ascii="Arial" w:hAnsi="Arial" w:cs="Arial"/>
          <w:color w:val="262626"/>
        </w:rPr>
        <w:t>description</w:t>
      </w:r>
      <w:r w:rsidR="00037B1E">
        <w:rPr>
          <w:rFonts w:ascii="Arial" w:hAnsi="Arial" w:cs="Arial"/>
          <w:color w:val="262626"/>
        </w:rPr>
        <w:t xml:space="preserve"> and theoretical prescription, between science and speculation.</w:t>
      </w:r>
    </w:p>
    <w:p w14:paraId="409A45BB" w14:textId="01E05140" w:rsidR="00790A3D" w:rsidRPr="00994B60" w:rsidRDefault="00790A3D" w:rsidP="00F13F7A">
      <w:pPr>
        <w:spacing w:before="120" w:line="360" w:lineRule="auto"/>
        <w:ind w:firstLine="720"/>
        <w:rPr>
          <w:rFonts w:ascii="Arial" w:hAnsi="Arial" w:cs="Arial"/>
          <w:color w:val="262626"/>
        </w:rPr>
      </w:pPr>
      <w:r w:rsidRPr="00994B60">
        <w:rPr>
          <w:rFonts w:ascii="Arial" w:hAnsi="Arial" w:cs="Arial"/>
          <w:color w:val="262626"/>
        </w:rPr>
        <w:t>Moreover</w:t>
      </w:r>
      <w:r w:rsidR="001141E9">
        <w:rPr>
          <w:rFonts w:ascii="Arial" w:hAnsi="Arial" w:cs="Arial"/>
          <w:color w:val="262626"/>
        </w:rPr>
        <w:t>,</w:t>
      </w:r>
      <w:r w:rsidRPr="00994B60">
        <w:rPr>
          <w:rFonts w:ascii="Arial" w:hAnsi="Arial" w:cs="Arial"/>
          <w:color w:val="262626"/>
        </w:rPr>
        <w:t xml:space="preserve"> using a specifically macroeconomic </w:t>
      </w:r>
      <w:r w:rsidR="00746F80" w:rsidRPr="00994B60">
        <w:rPr>
          <w:rFonts w:ascii="Arial" w:hAnsi="Arial" w:cs="Arial"/>
          <w:color w:val="262626"/>
        </w:rPr>
        <w:t xml:space="preserve">– as distinct from micro-foundations-based - </w:t>
      </w:r>
      <w:r w:rsidRPr="00994B60">
        <w:rPr>
          <w:rFonts w:ascii="Arial" w:hAnsi="Arial" w:cs="Arial"/>
          <w:color w:val="262626"/>
        </w:rPr>
        <w:t>approach allows for there</w:t>
      </w:r>
      <w:r w:rsidR="00746F80" w:rsidRPr="00994B60">
        <w:rPr>
          <w:rFonts w:ascii="Arial" w:hAnsi="Arial" w:cs="Arial"/>
          <w:color w:val="262626"/>
        </w:rPr>
        <w:t xml:space="preserve"> to be </w:t>
      </w:r>
      <w:r w:rsidR="007A05C6" w:rsidRPr="00994B60">
        <w:rPr>
          <w:rFonts w:ascii="Arial" w:hAnsi="Arial" w:cs="Arial"/>
          <w:color w:val="262626"/>
        </w:rPr>
        <w:t xml:space="preserve">the possibility of </w:t>
      </w:r>
      <w:r w:rsidR="00746F80" w:rsidRPr="00994B60">
        <w:rPr>
          <w:rFonts w:ascii="Arial" w:hAnsi="Arial" w:cs="Arial"/>
          <w:color w:val="262626"/>
        </w:rPr>
        <w:t>involuntary unemployment. Involuntary unemployment</w:t>
      </w:r>
      <w:r w:rsidR="00AA2142" w:rsidRPr="00994B60">
        <w:rPr>
          <w:rFonts w:ascii="Arial" w:hAnsi="Arial" w:cs="Arial"/>
          <w:color w:val="262626"/>
        </w:rPr>
        <w:t xml:space="preserve"> is something we see</w:t>
      </w:r>
      <w:r w:rsidR="001141E9">
        <w:rPr>
          <w:rFonts w:ascii="Arial" w:hAnsi="Arial" w:cs="Arial"/>
          <w:color w:val="262626"/>
        </w:rPr>
        <w:t xml:space="preserve"> plainly</w:t>
      </w:r>
      <w:r w:rsidR="00AA2142" w:rsidRPr="00994B60">
        <w:rPr>
          <w:rFonts w:ascii="Arial" w:hAnsi="Arial" w:cs="Arial"/>
          <w:color w:val="262626"/>
        </w:rPr>
        <w:t xml:space="preserve"> in the real world but </w:t>
      </w:r>
      <w:r w:rsidR="00746F80" w:rsidRPr="00994B60">
        <w:rPr>
          <w:rFonts w:ascii="Arial" w:hAnsi="Arial" w:cs="Arial"/>
          <w:color w:val="262626"/>
        </w:rPr>
        <w:t xml:space="preserve">it is </w:t>
      </w:r>
      <w:r w:rsidR="00AA2142" w:rsidRPr="00994B60">
        <w:rPr>
          <w:rFonts w:ascii="Arial" w:hAnsi="Arial" w:cs="Arial"/>
          <w:color w:val="262626"/>
        </w:rPr>
        <w:t xml:space="preserve">ignored </w:t>
      </w:r>
      <w:r w:rsidR="007A05C6" w:rsidRPr="00994B60">
        <w:rPr>
          <w:rFonts w:ascii="Arial" w:hAnsi="Arial" w:cs="Arial"/>
          <w:color w:val="262626"/>
        </w:rPr>
        <w:t xml:space="preserve">– indeed it is assumed away - </w:t>
      </w:r>
      <w:r w:rsidR="00AA2142" w:rsidRPr="00994B60">
        <w:rPr>
          <w:rFonts w:ascii="Arial" w:hAnsi="Arial" w:cs="Arial"/>
          <w:color w:val="262626"/>
        </w:rPr>
        <w:t xml:space="preserve">by the </w:t>
      </w:r>
      <w:r w:rsidR="007A05C6" w:rsidRPr="00994B60">
        <w:rPr>
          <w:rFonts w:ascii="Arial" w:hAnsi="Arial" w:cs="Arial"/>
          <w:color w:val="262626"/>
        </w:rPr>
        <w:t>idea</w:t>
      </w:r>
      <w:r w:rsidR="00AA2142" w:rsidRPr="00994B60">
        <w:rPr>
          <w:rFonts w:ascii="Arial" w:hAnsi="Arial" w:cs="Arial"/>
          <w:color w:val="262626"/>
        </w:rPr>
        <w:t xml:space="preserve"> of the representative </w:t>
      </w:r>
      <w:r w:rsidR="00AA2142" w:rsidRPr="00994B60">
        <w:rPr>
          <w:rFonts w:ascii="Arial" w:hAnsi="Arial" w:cs="Arial"/>
          <w:color w:val="262626"/>
        </w:rPr>
        <w:lastRenderedPageBreak/>
        <w:t xml:space="preserve">agent. Some people can be </w:t>
      </w:r>
      <w:r w:rsidR="007A05C6" w:rsidRPr="00994B60">
        <w:rPr>
          <w:rFonts w:ascii="Arial" w:hAnsi="Arial" w:cs="Arial"/>
          <w:color w:val="262626"/>
        </w:rPr>
        <w:t xml:space="preserve">involuntarily </w:t>
      </w:r>
      <w:r w:rsidR="00AA2142" w:rsidRPr="00994B60">
        <w:rPr>
          <w:rFonts w:ascii="Arial" w:hAnsi="Arial" w:cs="Arial"/>
          <w:color w:val="262626"/>
        </w:rPr>
        <w:t xml:space="preserve">unemployed if the economy is in recession because there is not enough </w:t>
      </w:r>
      <w:r w:rsidR="007A05C6" w:rsidRPr="00994B60">
        <w:rPr>
          <w:rFonts w:ascii="Arial" w:hAnsi="Arial" w:cs="Arial"/>
          <w:color w:val="262626"/>
        </w:rPr>
        <w:t xml:space="preserve">effective </w:t>
      </w:r>
      <w:r w:rsidR="001141E9">
        <w:rPr>
          <w:rFonts w:ascii="Arial" w:hAnsi="Arial" w:cs="Arial"/>
          <w:color w:val="262626"/>
        </w:rPr>
        <w:t>demand (that is, to simplify, not enough jobs).</w:t>
      </w:r>
    </w:p>
    <w:p w14:paraId="76523702" w14:textId="7B514DE0" w:rsidR="00AA2142" w:rsidRPr="00994B60" w:rsidRDefault="00AA2142" w:rsidP="00F13F7A">
      <w:pPr>
        <w:spacing w:before="120" w:line="360" w:lineRule="auto"/>
        <w:ind w:firstLine="720"/>
        <w:rPr>
          <w:rFonts w:ascii="Arial" w:hAnsi="Arial" w:cs="Arial"/>
          <w:color w:val="262626"/>
        </w:rPr>
      </w:pPr>
      <w:r w:rsidRPr="00994B60">
        <w:rPr>
          <w:rFonts w:ascii="Arial" w:hAnsi="Arial" w:cs="Arial"/>
          <w:color w:val="262626"/>
        </w:rPr>
        <w:t xml:space="preserve">This change in the </w:t>
      </w:r>
      <w:r w:rsidR="00BC3C2D" w:rsidRPr="00994B60">
        <w:rPr>
          <w:rFonts w:ascii="Arial" w:hAnsi="Arial" w:cs="Arial"/>
          <w:color w:val="262626"/>
        </w:rPr>
        <w:t xml:space="preserve">way </w:t>
      </w:r>
      <w:r w:rsidRPr="00994B60">
        <w:rPr>
          <w:rFonts w:ascii="Arial" w:hAnsi="Arial" w:cs="Arial"/>
          <w:color w:val="262626"/>
        </w:rPr>
        <w:t xml:space="preserve">macroeconomics </w:t>
      </w:r>
      <w:r w:rsidR="00BC3C2D" w:rsidRPr="00994B60">
        <w:rPr>
          <w:rFonts w:ascii="Arial" w:hAnsi="Arial" w:cs="Arial"/>
          <w:color w:val="262626"/>
        </w:rPr>
        <w:t xml:space="preserve">is done </w:t>
      </w:r>
      <w:r w:rsidRPr="00994B60">
        <w:rPr>
          <w:rFonts w:ascii="Arial" w:hAnsi="Arial" w:cs="Arial"/>
          <w:color w:val="262626"/>
        </w:rPr>
        <w:t>has been apparent to me during my career</w:t>
      </w:r>
      <w:r w:rsidR="00BC3C2D" w:rsidRPr="00994B60">
        <w:rPr>
          <w:rFonts w:ascii="Arial" w:hAnsi="Arial" w:cs="Arial"/>
          <w:color w:val="262626"/>
        </w:rPr>
        <w:t xml:space="preserve"> due to changes in its position in the curriculum</w:t>
      </w:r>
      <w:r w:rsidRPr="00994B60">
        <w:rPr>
          <w:rFonts w:ascii="Arial" w:hAnsi="Arial" w:cs="Arial"/>
          <w:color w:val="262626"/>
        </w:rPr>
        <w:t xml:space="preserve">. When I was a student, and up to about 1980, a course in economic principles that covered both macro and micro </w:t>
      </w:r>
      <w:r w:rsidR="00BC3C2D" w:rsidRPr="00994B60">
        <w:rPr>
          <w:rFonts w:ascii="Arial" w:hAnsi="Arial" w:cs="Arial"/>
          <w:color w:val="262626"/>
        </w:rPr>
        <w:t>would be designed with</w:t>
      </w:r>
      <w:r w:rsidRPr="00994B60">
        <w:rPr>
          <w:rFonts w:ascii="Arial" w:hAnsi="Arial" w:cs="Arial"/>
          <w:color w:val="262626"/>
        </w:rPr>
        <w:t xml:space="preserve"> no natural ordering for the presentation of the material: macro could be taught first followed by micro, just as easily as the other way round. </w:t>
      </w:r>
      <w:r w:rsidR="00BC3C2D" w:rsidRPr="00994B60">
        <w:rPr>
          <w:rFonts w:ascii="Arial" w:hAnsi="Arial" w:cs="Arial"/>
          <w:color w:val="262626"/>
        </w:rPr>
        <w:t xml:space="preserve">The two halves were taught with little </w:t>
      </w:r>
      <w:r w:rsidR="00D61319">
        <w:rPr>
          <w:rFonts w:ascii="Arial" w:hAnsi="Arial" w:cs="Arial"/>
          <w:color w:val="262626"/>
        </w:rPr>
        <w:t xml:space="preserve">cross </w:t>
      </w:r>
      <w:r w:rsidR="00BC3C2D" w:rsidRPr="00994B60">
        <w:rPr>
          <w:rFonts w:ascii="Arial" w:hAnsi="Arial" w:cs="Arial"/>
          <w:color w:val="262626"/>
        </w:rPr>
        <w:t xml:space="preserve">reference of one to the other. </w:t>
      </w:r>
      <w:r w:rsidRPr="00994B60">
        <w:rPr>
          <w:rFonts w:ascii="Arial" w:hAnsi="Arial" w:cs="Arial"/>
          <w:color w:val="262626"/>
        </w:rPr>
        <w:t xml:space="preserve">It was not unusual for the phasing to present macro first </w:t>
      </w:r>
      <w:r w:rsidR="00BC3C2D" w:rsidRPr="00994B60">
        <w:rPr>
          <w:rFonts w:ascii="Arial" w:hAnsi="Arial" w:cs="Arial"/>
          <w:color w:val="262626"/>
        </w:rPr>
        <w:t>followed by</w:t>
      </w:r>
      <w:r w:rsidRPr="00994B60">
        <w:rPr>
          <w:rFonts w:ascii="Arial" w:hAnsi="Arial" w:cs="Arial"/>
          <w:color w:val="262626"/>
        </w:rPr>
        <w:t xml:space="preserve"> micro. That does not seem to happen today: it is always </w:t>
      </w:r>
      <w:r w:rsidR="00CB7578" w:rsidRPr="00994B60">
        <w:rPr>
          <w:rFonts w:ascii="Arial" w:hAnsi="Arial" w:cs="Arial"/>
          <w:color w:val="262626"/>
        </w:rPr>
        <w:t>micro</w:t>
      </w:r>
      <w:r w:rsidR="00AB4C3C">
        <w:rPr>
          <w:rFonts w:ascii="Arial" w:hAnsi="Arial" w:cs="Arial"/>
          <w:color w:val="262626"/>
        </w:rPr>
        <w:t xml:space="preserve">, deemed to be </w:t>
      </w:r>
      <w:r w:rsidR="00AB4C3C" w:rsidRPr="00994B60">
        <w:rPr>
          <w:rFonts w:ascii="Arial" w:hAnsi="Arial" w:cs="Arial"/>
          <w:color w:val="262626"/>
        </w:rPr>
        <w:t>foundational</w:t>
      </w:r>
      <w:r w:rsidR="00CB7578" w:rsidRPr="00994B60">
        <w:rPr>
          <w:rFonts w:ascii="Arial" w:hAnsi="Arial" w:cs="Arial"/>
          <w:color w:val="262626"/>
        </w:rPr>
        <w:t>,</w:t>
      </w:r>
      <w:r w:rsidRPr="00994B60">
        <w:rPr>
          <w:rFonts w:ascii="Arial" w:hAnsi="Arial" w:cs="Arial"/>
          <w:color w:val="262626"/>
        </w:rPr>
        <w:t xml:space="preserve"> </w:t>
      </w:r>
      <w:r w:rsidR="00CB7578" w:rsidRPr="00994B60">
        <w:rPr>
          <w:rFonts w:ascii="Arial" w:hAnsi="Arial" w:cs="Arial"/>
          <w:color w:val="262626"/>
        </w:rPr>
        <w:t>then macro requiring the application of</w:t>
      </w:r>
      <w:r w:rsidRPr="00994B60">
        <w:rPr>
          <w:rFonts w:ascii="Arial" w:hAnsi="Arial" w:cs="Arial"/>
          <w:color w:val="262626"/>
        </w:rPr>
        <w:t xml:space="preserve"> micro principles.</w:t>
      </w:r>
      <w:r w:rsidR="00AB4C3C">
        <w:rPr>
          <w:rFonts w:ascii="Arial" w:hAnsi="Arial" w:cs="Arial"/>
          <w:color w:val="262626"/>
        </w:rPr>
        <w:t xml:space="preserve"> (I acknowledge that t</w:t>
      </w:r>
      <w:r w:rsidR="00BC3C2D" w:rsidRPr="00994B60">
        <w:rPr>
          <w:rFonts w:ascii="Arial" w:hAnsi="Arial" w:cs="Arial"/>
          <w:color w:val="262626"/>
        </w:rPr>
        <w:t>here may be exceptions to</w:t>
      </w:r>
      <w:r w:rsidR="00AB4C3C">
        <w:rPr>
          <w:rFonts w:ascii="Arial" w:hAnsi="Arial" w:cs="Arial"/>
          <w:color w:val="262626"/>
        </w:rPr>
        <w:t xml:space="preserve"> this rule that I am unaware of: my observation is a personal one not based on </w:t>
      </w:r>
      <w:r w:rsidR="000C731D">
        <w:rPr>
          <w:rFonts w:ascii="Arial" w:hAnsi="Arial" w:cs="Arial"/>
          <w:color w:val="262626"/>
        </w:rPr>
        <w:t xml:space="preserve">proper </w:t>
      </w:r>
      <w:r w:rsidR="00AB4C3C">
        <w:rPr>
          <w:rFonts w:ascii="Arial" w:hAnsi="Arial" w:cs="Arial"/>
          <w:color w:val="262626"/>
        </w:rPr>
        <w:t>research.</w:t>
      </w:r>
      <w:r w:rsidR="00BC3C2D" w:rsidRPr="00994B60">
        <w:rPr>
          <w:rFonts w:ascii="Arial" w:hAnsi="Arial" w:cs="Arial"/>
          <w:color w:val="262626"/>
        </w:rPr>
        <w:t>)</w:t>
      </w:r>
    </w:p>
    <w:p w14:paraId="4F97E94C" w14:textId="79257E96" w:rsidR="00103195" w:rsidRPr="00994B60" w:rsidRDefault="00086656" w:rsidP="00004734">
      <w:pPr>
        <w:spacing w:before="120" w:line="360" w:lineRule="auto"/>
        <w:ind w:firstLine="720"/>
        <w:rPr>
          <w:rFonts w:ascii="Arial" w:hAnsi="Arial" w:cs="Arial"/>
          <w:color w:val="262626"/>
        </w:rPr>
      </w:pPr>
      <w:r w:rsidRPr="00994B60">
        <w:rPr>
          <w:rFonts w:ascii="Arial" w:hAnsi="Arial" w:cs="Arial"/>
          <w:color w:val="262626"/>
        </w:rPr>
        <w:t>Many economists would</w:t>
      </w:r>
      <w:r w:rsidR="00BC3C2D" w:rsidRPr="00994B60">
        <w:rPr>
          <w:rFonts w:ascii="Arial" w:hAnsi="Arial" w:cs="Arial"/>
          <w:color w:val="262626"/>
        </w:rPr>
        <w:t>, of course, vehemently</w:t>
      </w:r>
      <w:r w:rsidRPr="00994B60">
        <w:rPr>
          <w:rFonts w:ascii="Arial" w:hAnsi="Arial" w:cs="Arial"/>
          <w:color w:val="262626"/>
        </w:rPr>
        <w:t xml:space="preserve"> deny that</w:t>
      </w:r>
      <w:r w:rsidR="00CB7578" w:rsidRPr="00994B60">
        <w:rPr>
          <w:rFonts w:ascii="Arial" w:hAnsi="Arial" w:cs="Arial"/>
          <w:color w:val="262626"/>
        </w:rPr>
        <w:t xml:space="preserve"> Keynesian theory</w:t>
      </w:r>
      <w:r w:rsidRPr="00994B60">
        <w:rPr>
          <w:rFonts w:ascii="Arial" w:hAnsi="Arial" w:cs="Arial"/>
          <w:color w:val="262626"/>
        </w:rPr>
        <w:t xml:space="preserve"> is neglected in the curriculum</w:t>
      </w:r>
      <w:r w:rsidR="00CB7578" w:rsidRPr="00994B60">
        <w:rPr>
          <w:rFonts w:ascii="Arial" w:hAnsi="Arial" w:cs="Arial"/>
          <w:color w:val="262626"/>
        </w:rPr>
        <w:t xml:space="preserve">. They </w:t>
      </w:r>
      <w:r w:rsidR="00BC3C2D" w:rsidRPr="00994B60">
        <w:rPr>
          <w:rFonts w:ascii="Arial" w:hAnsi="Arial" w:cs="Arial"/>
          <w:color w:val="262626"/>
        </w:rPr>
        <w:t xml:space="preserve">define what they </w:t>
      </w:r>
      <w:r w:rsidR="00CB7578" w:rsidRPr="00994B60">
        <w:rPr>
          <w:rFonts w:ascii="Arial" w:hAnsi="Arial" w:cs="Arial"/>
          <w:color w:val="262626"/>
        </w:rPr>
        <w:t xml:space="preserve">teach </w:t>
      </w:r>
      <w:r w:rsidR="00BC3C2D" w:rsidRPr="00994B60">
        <w:rPr>
          <w:rFonts w:ascii="Arial" w:hAnsi="Arial" w:cs="Arial"/>
          <w:color w:val="262626"/>
        </w:rPr>
        <w:t xml:space="preserve">as </w:t>
      </w:r>
      <w:r w:rsidR="006532F8" w:rsidRPr="00994B60">
        <w:rPr>
          <w:rFonts w:ascii="Arial" w:hAnsi="Arial" w:cs="Arial"/>
          <w:color w:val="262626"/>
        </w:rPr>
        <w:t xml:space="preserve">Neo </w:t>
      </w:r>
      <w:r w:rsidR="000C731D">
        <w:rPr>
          <w:rFonts w:ascii="Arial" w:hAnsi="Arial" w:cs="Arial"/>
          <w:color w:val="262626"/>
        </w:rPr>
        <w:t xml:space="preserve">or new </w:t>
      </w:r>
      <w:r w:rsidR="006532F8" w:rsidRPr="00994B60">
        <w:rPr>
          <w:rFonts w:ascii="Arial" w:hAnsi="Arial" w:cs="Arial"/>
          <w:color w:val="262626"/>
        </w:rPr>
        <w:t>Keynesian economics</w:t>
      </w:r>
      <w:r w:rsidRPr="00994B60">
        <w:rPr>
          <w:rFonts w:ascii="Arial" w:hAnsi="Arial" w:cs="Arial"/>
          <w:color w:val="262626"/>
        </w:rPr>
        <w:t xml:space="preserve">. But this is not the economics of Keynes as set out in </w:t>
      </w:r>
      <w:r w:rsidRPr="00994B60">
        <w:rPr>
          <w:rFonts w:ascii="Arial" w:hAnsi="Arial" w:cs="Arial"/>
          <w:i/>
          <w:color w:val="262626"/>
        </w:rPr>
        <w:t>The</w:t>
      </w:r>
      <w:r w:rsidRPr="00994B60">
        <w:rPr>
          <w:rFonts w:ascii="Arial" w:hAnsi="Arial" w:cs="Arial"/>
          <w:color w:val="262626"/>
        </w:rPr>
        <w:t xml:space="preserve"> </w:t>
      </w:r>
      <w:r w:rsidRPr="00994B60">
        <w:rPr>
          <w:rFonts w:ascii="Arial" w:hAnsi="Arial" w:cs="Arial"/>
          <w:i/>
          <w:color w:val="262626"/>
        </w:rPr>
        <w:t>General Theory</w:t>
      </w:r>
      <w:r w:rsidRPr="00994B60">
        <w:rPr>
          <w:rFonts w:ascii="Arial" w:hAnsi="Arial" w:cs="Arial"/>
          <w:color w:val="262626"/>
        </w:rPr>
        <w:t>.</w:t>
      </w:r>
      <w:r w:rsidR="00BC3C2D" w:rsidRPr="00994B60">
        <w:rPr>
          <w:rFonts w:ascii="Arial" w:hAnsi="Arial" w:cs="Arial"/>
          <w:color w:val="262626"/>
        </w:rPr>
        <w:t xml:space="preserve"> That today would be called Post-Keynesian.</w:t>
      </w:r>
    </w:p>
    <w:p w14:paraId="327896C7" w14:textId="1BF3D14D" w:rsidR="008713FE" w:rsidRPr="00994B60" w:rsidRDefault="000C731D" w:rsidP="00004734">
      <w:pPr>
        <w:spacing w:before="120" w:line="360" w:lineRule="auto"/>
        <w:ind w:firstLine="720"/>
        <w:rPr>
          <w:rFonts w:ascii="Arial" w:hAnsi="Arial" w:cs="Arial"/>
          <w:color w:val="262626"/>
        </w:rPr>
      </w:pPr>
      <w:r>
        <w:rPr>
          <w:rFonts w:ascii="Arial" w:hAnsi="Arial" w:cs="Arial"/>
          <w:color w:val="262626"/>
        </w:rPr>
        <w:t>Neo</w:t>
      </w:r>
      <w:r w:rsidR="00086656" w:rsidRPr="00994B60">
        <w:rPr>
          <w:rFonts w:ascii="Arial" w:hAnsi="Arial" w:cs="Arial"/>
          <w:color w:val="262626"/>
        </w:rPr>
        <w:t xml:space="preserve"> Keynesians argue that Keynes’ failure to provide proper </w:t>
      </w:r>
      <w:proofErr w:type="spellStart"/>
      <w:r w:rsidR="00086656" w:rsidRPr="00994B60">
        <w:rPr>
          <w:rFonts w:ascii="Arial" w:hAnsi="Arial" w:cs="Arial"/>
          <w:color w:val="262626"/>
        </w:rPr>
        <w:t>microfoundati</w:t>
      </w:r>
      <w:r w:rsidR="002B40FC" w:rsidRPr="00994B60">
        <w:rPr>
          <w:rFonts w:ascii="Arial" w:hAnsi="Arial" w:cs="Arial"/>
          <w:color w:val="262626"/>
        </w:rPr>
        <w:t>ons</w:t>
      </w:r>
      <w:proofErr w:type="spellEnd"/>
      <w:r w:rsidR="002B40FC" w:rsidRPr="00994B60">
        <w:rPr>
          <w:rFonts w:ascii="Arial" w:hAnsi="Arial" w:cs="Arial"/>
          <w:color w:val="262626"/>
        </w:rPr>
        <w:t xml:space="preserve"> meant his work was flawed and that they have corrected his error, and built an improved version. They have shown h</w:t>
      </w:r>
      <w:r w:rsidR="00086656" w:rsidRPr="00994B60">
        <w:rPr>
          <w:rFonts w:ascii="Arial" w:hAnsi="Arial" w:cs="Arial"/>
          <w:color w:val="262626"/>
        </w:rPr>
        <w:t xml:space="preserve">is theory was </w:t>
      </w:r>
      <w:r>
        <w:rPr>
          <w:rFonts w:ascii="Arial" w:hAnsi="Arial" w:cs="Arial"/>
          <w:color w:val="262626"/>
        </w:rPr>
        <w:t xml:space="preserve">therefore </w:t>
      </w:r>
      <w:r w:rsidR="00086656" w:rsidRPr="00994B60">
        <w:rPr>
          <w:rFonts w:ascii="Arial" w:hAnsi="Arial" w:cs="Arial"/>
          <w:color w:val="262626"/>
        </w:rPr>
        <w:t xml:space="preserve">only </w:t>
      </w:r>
      <w:r w:rsidR="008713FE" w:rsidRPr="00994B60">
        <w:rPr>
          <w:rFonts w:ascii="Arial" w:hAnsi="Arial" w:cs="Arial"/>
          <w:color w:val="262626"/>
        </w:rPr>
        <w:t xml:space="preserve">ever </w:t>
      </w:r>
      <w:r w:rsidR="00086656" w:rsidRPr="00994B60">
        <w:rPr>
          <w:rFonts w:ascii="Arial" w:hAnsi="Arial" w:cs="Arial"/>
          <w:color w:val="262626"/>
        </w:rPr>
        <w:t xml:space="preserve">a special case of a general equilibrium system. Following </w:t>
      </w:r>
      <w:r>
        <w:rPr>
          <w:rFonts w:ascii="Arial" w:hAnsi="Arial" w:cs="Arial"/>
          <w:color w:val="262626"/>
        </w:rPr>
        <w:t xml:space="preserve">the theory of </w:t>
      </w:r>
      <w:proofErr w:type="spellStart"/>
      <w:r>
        <w:rPr>
          <w:rFonts w:ascii="Arial" w:hAnsi="Arial" w:cs="Arial"/>
          <w:color w:val="262626"/>
        </w:rPr>
        <w:t>Walras</w:t>
      </w:r>
      <w:proofErr w:type="spellEnd"/>
      <w:r>
        <w:rPr>
          <w:rFonts w:ascii="Arial" w:hAnsi="Arial" w:cs="Arial"/>
          <w:color w:val="262626"/>
        </w:rPr>
        <w:t xml:space="preserve"> </w:t>
      </w:r>
      <w:r w:rsidR="00086656" w:rsidRPr="00994B60">
        <w:rPr>
          <w:rFonts w:ascii="Arial" w:hAnsi="Arial" w:cs="Arial"/>
          <w:color w:val="262626"/>
        </w:rPr>
        <w:t>(and Adam Smith’s invisible hand)</w:t>
      </w:r>
      <w:r>
        <w:rPr>
          <w:rFonts w:ascii="Arial" w:hAnsi="Arial" w:cs="Arial"/>
          <w:color w:val="262626"/>
        </w:rPr>
        <w:t>,</w:t>
      </w:r>
      <w:r w:rsidR="00086656" w:rsidRPr="00994B60">
        <w:rPr>
          <w:rFonts w:ascii="Arial" w:hAnsi="Arial" w:cs="Arial"/>
          <w:color w:val="262626"/>
        </w:rPr>
        <w:t xml:space="preserve"> </w:t>
      </w:r>
      <w:r w:rsidR="008713FE" w:rsidRPr="00994B60">
        <w:rPr>
          <w:rFonts w:ascii="Arial" w:hAnsi="Arial" w:cs="Arial"/>
          <w:color w:val="262626"/>
        </w:rPr>
        <w:t>a competitive</w:t>
      </w:r>
      <w:r w:rsidR="00086656" w:rsidRPr="00994B60">
        <w:rPr>
          <w:rFonts w:ascii="Arial" w:hAnsi="Arial" w:cs="Arial"/>
          <w:color w:val="262626"/>
        </w:rPr>
        <w:t xml:space="preserve"> economy </w:t>
      </w:r>
      <w:r w:rsidR="008713FE" w:rsidRPr="00994B60">
        <w:rPr>
          <w:rFonts w:ascii="Arial" w:hAnsi="Arial" w:cs="Arial"/>
          <w:color w:val="262626"/>
        </w:rPr>
        <w:t>should tend</w:t>
      </w:r>
      <w:r w:rsidR="00086656" w:rsidRPr="00994B60">
        <w:rPr>
          <w:rFonts w:ascii="Arial" w:hAnsi="Arial" w:cs="Arial"/>
          <w:color w:val="262626"/>
        </w:rPr>
        <w:t xml:space="preserve"> towards a full employment equilibrium if left to itself. Keynes was only concerned with the situation </w:t>
      </w:r>
      <w:r w:rsidR="00004734" w:rsidRPr="00994B60">
        <w:rPr>
          <w:rFonts w:ascii="Arial" w:hAnsi="Arial" w:cs="Arial"/>
          <w:color w:val="262626"/>
        </w:rPr>
        <w:t xml:space="preserve">where this was prevented from happening by market imperfections, notably the fact that prices </w:t>
      </w:r>
      <w:r w:rsidR="008713FE" w:rsidRPr="00994B60">
        <w:rPr>
          <w:rFonts w:ascii="Arial" w:hAnsi="Arial" w:cs="Arial"/>
          <w:color w:val="262626"/>
        </w:rPr>
        <w:t>do not</w:t>
      </w:r>
      <w:r w:rsidR="00004734" w:rsidRPr="00994B60">
        <w:rPr>
          <w:rFonts w:ascii="Arial" w:hAnsi="Arial" w:cs="Arial"/>
          <w:color w:val="262626"/>
        </w:rPr>
        <w:t xml:space="preserve"> adjust. So Keynes was only looking at a special case in which prices and wages are fixed. </w:t>
      </w:r>
      <w:r w:rsidR="008713FE" w:rsidRPr="00994B60">
        <w:rPr>
          <w:rFonts w:ascii="Arial" w:hAnsi="Arial" w:cs="Arial"/>
          <w:color w:val="262626"/>
        </w:rPr>
        <w:t>Unemployment persists because real wages are prevented from adjusting downwards.</w:t>
      </w:r>
    </w:p>
    <w:p w14:paraId="47E55A9E" w14:textId="792FCBC4" w:rsidR="008713FE" w:rsidRPr="00994B60" w:rsidRDefault="00004734" w:rsidP="00004734">
      <w:pPr>
        <w:spacing w:before="120" w:line="360" w:lineRule="auto"/>
        <w:ind w:firstLine="720"/>
        <w:rPr>
          <w:rFonts w:ascii="Arial" w:hAnsi="Arial" w:cs="Arial"/>
          <w:color w:val="262626"/>
        </w:rPr>
      </w:pPr>
      <w:r w:rsidRPr="00994B60">
        <w:rPr>
          <w:rFonts w:ascii="Arial" w:hAnsi="Arial" w:cs="Arial"/>
          <w:color w:val="262626"/>
        </w:rPr>
        <w:t>There is a big literature on Neo Keynesian models giving various reasons why prices do not adjust to bring about equilibrium: for example</w:t>
      </w:r>
      <w:r w:rsidR="00485752">
        <w:rPr>
          <w:rFonts w:ascii="Arial" w:hAnsi="Arial" w:cs="Arial"/>
          <w:color w:val="262626"/>
        </w:rPr>
        <w:t>,</w:t>
      </w:r>
      <w:r w:rsidRPr="00994B60">
        <w:rPr>
          <w:rFonts w:ascii="Arial" w:hAnsi="Arial" w:cs="Arial"/>
          <w:color w:val="262626"/>
        </w:rPr>
        <w:t xml:space="preserve"> </w:t>
      </w:r>
      <w:r w:rsidR="008713FE" w:rsidRPr="00994B60">
        <w:rPr>
          <w:rFonts w:ascii="Arial" w:hAnsi="Arial" w:cs="Arial"/>
          <w:color w:val="262626"/>
        </w:rPr>
        <w:t xml:space="preserve">imperfect competition, monopoly trade unions, menu costs. </w:t>
      </w:r>
      <w:r w:rsidR="00051D10" w:rsidRPr="00994B60">
        <w:rPr>
          <w:rFonts w:ascii="Arial" w:hAnsi="Arial" w:cs="Arial"/>
          <w:color w:val="262626"/>
        </w:rPr>
        <w:t xml:space="preserve">Thus Keynes has been integrated into the neoclassical </w:t>
      </w:r>
      <w:r w:rsidR="00B3698C">
        <w:rPr>
          <w:rFonts w:ascii="Arial" w:hAnsi="Arial" w:cs="Arial"/>
          <w:color w:val="262626"/>
        </w:rPr>
        <w:t xml:space="preserve">general equilibrium </w:t>
      </w:r>
      <w:r w:rsidR="00051D10" w:rsidRPr="00994B60">
        <w:rPr>
          <w:rFonts w:ascii="Arial" w:hAnsi="Arial" w:cs="Arial"/>
          <w:color w:val="262626"/>
        </w:rPr>
        <w:t xml:space="preserve">paradigm he so opposed. Models constructed from this point of view, known as dynamic stochastic general equilibrium, DSGE, models </w:t>
      </w:r>
      <w:r w:rsidR="00051D10" w:rsidRPr="00994B60">
        <w:rPr>
          <w:rFonts w:ascii="Arial" w:hAnsi="Arial" w:cs="Arial"/>
          <w:color w:val="262626"/>
        </w:rPr>
        <w:lastRenderedPageBreak/>
        <w:t>are use</w:t>
      </w:r>
      <w:r w:rsidR="00B3698C">
        <w:rPr>
          <w:rFonts w:ascii="Arial" w:hAnsi="Arial" w:cs="Arial"/>
          <w:color w:val="262626"/>
        </w:rPr>
        <w:t>d for much of forecasting today, which maybe helps answer the Queen’s question.</w:t>
      </w:r>
    </w:p>
    <w:p w14:paraId="48F52AFE" w14:textId="63AD420A" w:rsidR="00004734" w:rsidRPr="00994B60" w:rsidRDefault="008713FE" w:rsidP="00004734">
      <w:pPr>
        <w:spacing w:before="120" w:line="360" w:lineRule="auto"/>
        <w:ind w:firstLine="720"/>
        <w:rPr>
          <w:rFonts w:ascii="Arial" w:hAnsi="Arial" w:cs="Arial"/>
          <w:color w:val="262626"/>
        </w:rPr>
      </w:pPr>
      <w:r w:rsidRPr="00994B60">
        <w:rPr>
          <w:rFonts w:ascii="Arial" w:hAnsi="Arial" w:cs="Arial"/>
          <w:color w:val="262626"/>
        </w:rPr>
        <w:t xml:space="preserve">There is also a lot of empirical evidence that wages and prices just do not adjust to bring about equilibrium as a matter of simple fact. That suggests that economic analysis </w:t>
      </w:r>
      <w:r w:rsidR="00E46AB7">
        <w:rPr>
          <w:rFonts w:ascii="Arial" w:hAnsi="Arial" w:cs="Arial"/>
          <w:color w:val="262626"/>
        </w:rPr>
        <w:t>out to be based on</w:t>
      </w:r>
      <w:r w:rsidR="00901686">
        <w:rPr>
          <w:rFonts w:ascii="Arial" w:hAnsi="Arial" w:cs="Arial"/>
          <w:color w:val="262626"/>
        </w:rPr>
        <w:t xml:space="preserve"> that fact as a given rather than regard it as </w:t>
      </w:r>
      <w:r w:rsidR="00E46AB7">
        <w:rPr>
          <w:rFonts w:ascii="Arial" w:hAnsi="Arial" w:cs="Arial"/>
          <w:color w:val="262626"/>
        </w:rPr>
        <w:t>a special case.</w:t>
      </w:r>
    </w:p>
    <w:p w14:paraId="356FBC16" w14:textId="501B213D" w:rsidR="007147A4" w:rsidRPr="00994B60" w:rsidRDefault="003D41AF" w:rsidP="00004734">
      <w:pPr>
        <w:spacing w:before="120" w:line="360" w:lineRule="auto"/>
        <w:ind w:firstLine="720"/>
        <w:rPr>
          <w:rFonts w:ascii="Arial" w:hAnsi="Arial" w:cs="Arial"/>
          <w:color w:val="262626"/>
        </w:rPr>
      </w:pPr>
      <w:r w:rsidRPr="00994B60">
        <w:rPr>
          <w:rFonts w:ascii="Arial" w:hAnsi="Arial" w:cs="Arial"/>
          <w:color w:val="262626"/>
        </w:rPr>
        <w:t>One of the most important</w:t>
      </w:r>
      <w:r w:rsidR="00B90B9A" w:rsidRPr="00994B60">
        <w:rPr>
          <w:rFonts w:ascii="Arial" w:hAnsi="Arial" w:cs="Arial"/>
          <w:color w:val="262626"/>
        </w:rPr>
        <w:t xml:space="preserve"> feature</w:t>
      </w:r>
      <w:r w:rsidRPr="00994B60">
        <w:rPr>
          <w:rFonts w:ascii="Arial" w:hAnsi="Arial" w:cs="Arial"/>
          <w:color w:val="262626"/>
        </w:rPr>
        <w:t>s</w:t>
      </w:r>
      <w:r w:rsidR="00B90B9A" w:rsidRPr="00994B60">
        <w:rPr>
          <w:rFonts w:ascii="Arial" w:hAnsi="Arial" w:cs="Arial"/>
          <w:color w:val="262626"/>
        </w:rPr>
        <w:t xml:space="preserve"> of Keynesian economics is the multiplier</w:t>
      </w:r>
      <w:r w:rsidRPr="00994B60">
        <w:rPr>
          <w:rFonts w:ascii="Arial" w:hAnsi="Arial" w:cs="Arial"/>
          <w:color w:val="262626"/>
        </w:rPr>
        <w:t xml:space="preserve">, </w:t>
      </w:r>
      <w:r w:rsidR="00B90B9A" w:rsidRPr="00994B60">
        <w:rPr>
          <w:rFonts w:ascii="Arial" w:hAnsi="Arial" w:cs="Arial"/>
          <w:color w:val="262626"/>
        </w:rPr>
        <w:t xml:space="preserve">whereby an increase in spending </w:t>
      </w:r>
      <w:r w:rsidRPr="00994B60">
        <w:rPr>
          <w:rFonts w:ascii="Arial" w:hAnsi="Arial" w:cs="Arial"/>
          <w:color w:val="262626"/>
        </w:rPr>
        <w:t xml:space="preserve">- </w:t>
      </w:r>
      <w:r w:rsidR="00B90B9A" w:rsidRPr="00994B60">
        <w:rPr>
          <w:rFonts w:ascii="Arial" w:hAnsi="Arial" w:cs="Arial"/>
          <w:color w:val="262626"/>
        </w:rPr>
        <w:t>in a recession, when there are unemployed resources in the economy ready to be used to meet demand</w:t>
      </w:r>
      <w:r w:rsidRPr="00994B60">
        <w:rPr>
          <w:rFonts w:ascii="Arial" w:hAnsi="Arial" w:cs="Arial"/>
          <w:color w:val="262626"/>
        </w:rPr>
        <w:t xml:space="preserve"> - </w:t>
      </w:r>
      <w:r w:rsidR="00B90B9A" w:rsidRPr="00994B60">
        <w:rPr>
          <w:rFonts w:ascii="Arial" w:hAnsi="Arial" w:cs="Arial"/>
          <w:color w:val="262626"/>
        </w:rPr>
        <w:t xml:space="preserve">leads to an increase in GDP. </w:t>
      </w:r>
      <w:r w:rsidRPr="00994B60">
        <w:rPr>
          <w:rFonts w:ascii="Arial" w:hAnsi="Arial" w:cs="Arial"/>
          <w:color w:val="262626"/>
        </w:rPr>
        <w:t xml:space="preserve">So in a slump the government can step in to </w:t>
      </w:r>
      <w:r w:rsidR="00512E54" w:rsidRPr="00994B60">
        <w:rPr>
          <w:rFonts w:ascii="Arial" w:hAnsi="Arial" w:cs="Arial"/>
          <w:color w:val="262626"/>
        </w:rPr>
        <w:t xml:space="preserve">fill the spending gap without </w:t>
      </w:r>
      <w:r w:rsidR="007147A4" w:rsidRPr="00994B60">
        <w:rPr>
          <w:rFonts w:ascii="Arial" w:hAnsi="Arial" w:cs="Arial"/>
          <w:color w:val="262626"/>
        </w:rPr>
        <w:t>necessarily</w:t>
      </w:r>
      <w:r w:rsidR="00512E54" w:rsidRPr="00994B60">
        <w:rPr>
          <w:rFonts w:ascii="Arial" w:hAnsi="Arial" w:cs="Arial"/>
          <w:color w:val="262626"/>
        </w:rPr>
        <w:t xml:space="preserve"> increasing the debt to GDP ratio. </w:t>
      </w:r>
      <w:r w:rsidR="007147A4" w:rsidRPr="00994B60">
        <w:rPr>
          <w:rFonts w:ascii="Arial" w:hAnsi="Arial" w:cs="Arial"/>
          <w:color w:val="262626"/>
        </w:rPr>
        <w:t xml:space="preserve">Government borrowing might increase but so will GDP and it is the ratio that matters not the absolute amount of debt. </w:t>
      </w:r>
      <w:r w:rsidRPr="00994B60">
        <w:rPr>
          <w:rFonts w:ascii="Arial" w:hAnsi="Arial" w:cs="Arial"/>
          <w:color w:val="262626"/>
        </w:rPr>
        <w:t>It is important to stress that the multiplier only works where there is a lack of effective demand and involuntary unemployment. It does not apply to a situation of full employment when a fiscal boost can only divert resources from other uses</w:t>
      </w:r>
      <w:r w:rsidR="00512E54" w:rsidRPr="00994B60">
        <w:rPr>
          <w:rFonts w:ascii="Arial" w:hAnsi="Arial" w:cs="Arial"/>
          <w:color w:val="262626"/>
        </w:rPr>
        <w:t xml:space="preserve"> and </w:t>
      </w:r>
      <w:r w:rsidR="007147A4" w:rsidRPr="00994B60">
        <w:rPr>
          <w:rFonts w:ascii="Arial" w:hAnsi="Arial" w:cs="Arial"/>
          <w:color w:val="262626"/>
        </w:rPr>
        <w:t xml:space="preserve">unambiguously </w:t>
      </w:r>
      <w:r w:rsidR="00512E54" w:rsidRPr="00994B60">
        <w:rPr>
          <w:rFonts w:ascii="Arial" w:hAnsi="Arial" w:cs="Arial"/>
          <w:color w:val="262626"/>
        </w:rPr>
        <w:t>increase the public debt</w:t>
      </w:r>
      <w:r w:rsidR="007147A4" w:rsidRPr="00994B60">
        <w:rPr>
          <w:rFonts w:ascii="Arial" w:hAnsi="Arial" w:cs="Arial"/>
          <w:color w:val="262626"/>
        </w:rPr>
        <w:t xml:space="preserve"> to GDP ratio. </w:t>
      </w:r>
      <w:r w:rsidR="006040F8" w:rsidRPr="00994B60">
        <w:rPr>
          <w:rFonts w:ascii="Arial" w:hAnsi="Arial" w:cs="Arial"/>
          <w:color w:val="262626"/>
        </w:rPr>
        <w:t>By the way it also predicts that the effects on the government finances of increased spending in a recession and cutting it at full employment are likely to be asymmetrical</w:t>
      </w:r>
      <w:r w:rsidR="00354F71" w:rsidRPr="00994B60">
        <w:rPr>
          <w:rFonts w:ascii="Arial" w:hAnsi="Arial" w:cs="Arial"/>
          <w:color w:val="262626"/>
        </w:rPr>
        <w:t>. The Keynesian rule is to increase government spending to ensure full employment then the financial deficit will take care of itself.</w:t>
      </w:r>
      <w:r w:rsidR="00902A22">
        <w:rPr>
          <w:rFonts w:ascii="Arial" w:hAnsi="Arial" w:cs="Arial"/>
          <w:color w:val="262626"/>
        </w:rPr>
        <w:t xml:space="preserve"> </w:t>
      </w:r>
    </w:p>
    <w:p w14:paraId="348192F4" w14:textId="04A1D954" w:rsidR="003D41AF" w:rsidRPr="00994B60" w:rsidRDefault="007147A4" w:rsidP="00004734">
      <w:pPr>
        <w:spacing w:before="120" w:line="360" w:lineRule="auto"/>
        <w:ind w:firstLine="720"/>
        <w:rPr>
          <w:rFonts w:ascii="Arial" w:hAnsi="Arial" w:cs="Arial"/>
          <w:color w:val="262626"/>
        </w:rPr>
      </w:pPr>
      <w:r w:rsidRPr="00994B60">
        <w:rPr>
          <w:rFonts w:ascii="Arial" w:hAnsi="Arial" w:cs="Arial"/>
          <w:color w:val="262626"/>
        </w:rPr>
        <w:t xml:space="preserve">There is plenty of evidence in support of the multiplier. But </w:t>
      </w:r>
      <w:r w:rsidR="00CC6670" w:rsidRPr="00994B60">
        <w:rPr>
          <w:rFonts w:ascii="Arial" w:hAnsi="Arial" w:cs="Arial"/>
          <w:color w:val="262626"/>
        </w:rPr>
        <w:t xml:space="preserve">the representative household perspective </w:t>
      </w:r>
      <w:r w:rsidR="00902A22">
        <w:rPr>
          <w:rFonts w:ascii="Arial" w:hAnsi="Arial" w:cs="Arial"/>
          <w:color w:val="262626"/>
        </w:rPr>
        <w:t>excludes</w:t>
      </w:r>
      <w:r w:rsidR="00CC6670" w:rsidRPr="00994B60">
        <w:rPr>
          <w:rFonts w:ascii="Arial" w:hAnsi="Arial" w:cs="Arial"/>
          <w:color w:val="262626"/>
        </w:rPr>
        <w:t xml:space="preserve"> it. From this point of view the household – knowing nothing about the circular flow of income - will see an increase in government spending as a prelude to a tax increase and will save – not spend – more. All households being clones will do the same. So the multiplier is zero. Government fiscal stimulus is ineffective.</w:t>
      </w:r>
    </w:p>
    <w:p w14:paraId="05F17CC6" w14:textId="4B483780" w:rsidR="00512E54" w:rsidRPr="00994B60" w:rsidRDefault="00EF10F5" w:rsidP="001A45DF">
      <w:pPr>
        <w:spacing w:before="120" w:line="360" w:lineRule="auto"/>
        <w:ind w:firstLine="720"/>
        <w:rPr>
          <w:rFonts w:ascii="Arial" w:hAnsi="Arial" w:cs="Arial"/>
          <w:color w:val="262626"/>
        </w:rPr>
      </w:pPr>
      <w:r w:rsidRPr="00994B60">
        <w:rPr>
          <w:rFonts w:ascii="Arial" w:hAnsi="Arial" w:cs="Arial"/>
          <w:color w:val="262626"/>
        </w:rPr>
        <w:t xml:space="preserve">The </w:t>
      </w:r>
      <w:r w:rsidR="003D41AF" w:rsidRPr="00994B60">
        <w:rPr>
          <w:rFonts w:ascii="Arial" w:hAnsi="Arial" w:cs="Arial"/>
          <w:color w:val="262626"/>
        </w:rPr>
        <w:t>neglect of the multiplier</w:t>
      </w:r>
      <w:r w:rsidR="00512E54" w:rsidRPr="00994B60">
        <w:rPr>
          <w:rFonts w:ascii="Arial" w:hAnsi="Arial" w:cs="Arial"/>
          <w:color w:val="262626"/>
        </w:rPr>
        <w:t xml:space="preserve"> by policy makers,</w:t>
      </w:r>
      <w:r w:rsidR="003D41AF" w:rsidRPr="00994B60">
        <w:rPr>
          <w:rFonts w:ascii="Arial" w:hAnsi="Arial" w:cs="Arial"/>
          <w:color w:val="262626"/>
        </w:rPr>
        <w:t xml:space="preserve"> </w:t>
      </w:r>
      <w:r w:rsidR="006040F8" w:rsidRPr="00994B60">
        <w:rPr>
          <w:rFonts w:ascii="Arial" w:hAnsi="Arial" w:cs="Arial"/>
          <w:color w:val="262626"/>
        </w:rPr>
        <w:t>as a result of</w:t>
      </w:r>
      <w:r w:rsidR="00512E54" w:rsidRPr="00994B60">
        <w:rPr>
          <w:rFonts w:ascii="Arial" w:hAnsi="Arial" w:cs="Arial"/>
          <w:color w:val="262626"/>
        </w:rPr>
        <w:t xml:space="preserve"> </w:t>
      </w:r>
      <w:r w:rsidR="003D41AF" w:rsidRPr="00994B60">
        <w:rPr>
          <w:rFonts w:ascii="Arial" w:hAnsi="Arial" w:cs="Arial"/>
          <w:color w:val="262626"/>
        </w:rPr>
        <w:t>the</w:t>
      </w:r>
      <w:r w:rsidR="006040F8" w:rsidRPr="00994B60">
        <w:rPr>
          <w:rFonts w:ascii="Arial" w:hAnsi="Arial" w:cs="Arial"/>
          <w:color w:val="262626"/>
        </w:rPr>
        <w:t>ir</w:t>
      </w:r>
      <w:r w:rsidR="003D41AF" w:rsidRPr="00994B60">
        <w:rPr>
          <w:rFonts w:ascii="Arial" w:hAnsi="Arial" w:cs="Arial"/>
          <w:color w:val="262626"/>
        </w:rPr>
        <w:t xml:space="preserve"> neo classical focus</w:t>
      </w:r>
      <w:r w:rsidR="006040F8" w:rsidRPr="00994B60">
        <w:rPr>
          <w:rFonts w:ascii="Arial" w:hAnsi="Arial" w:cs="Arial"/>
          <w:color w:val="262626"/>
        </w:rPr>
        <w:t xml:space="preserve"> </w:t>
      </w:r>
      <w:r w:rsidR="003D41AF" w:rsidRPr="00994B60">
        <w:rPr>
          <w:rFonts w:ascii="Arial" w:hAnsi="Arial" w:cs="Arial"/>
          <w:color w:val="262626"/>
        </w:rPr>
        <w:t>on the idea that only the representative agent matters</w:t>
      </w:r>
      <w:r w:rsidR="00512E54" w:rsidRPr="00994B60">
        <w:rPr>
          <w:rFonts w:ascii="Arial" w:hAnsi="Arial" w:cs="Arial"/>
          <w:color w:val="262626"/>
        </w:rPr>
        <w:t>,</w:t>
      </w:r>
      <w:r w:rsidR="003D41AF" w:rsidRPr="00994B60">
        <w:rPr>
          <w:rFonts w:ascii="Arial" w:hAnsi="Arial" w:cs="Arial"/>
          <w:color w:val="262626"/>
        </w:rPr>
        <w:t xml:space="preserve"> leads to many pr</w:t>
      </w:r>
      <w:r w:rsidR="00512E54" w:rsidRPr="00994B60">
        <w:rPr>
          <w:rFonts w:ascii="Arial" w:hAnsi="Arial" w:cs="Arial"/>
          <w:color w:val="262626"/>
        </w:rPr>
        <w:t xml:space="preserve">oblems </w:t>
      </w:r>
      <w:r w:rsidR="006040F8" w:rsidRPr="00994B60">
        <w:rPr>
          <w:rFonts w:ascii="Arial" w:hAnsi="Arial" w:cs="Arial"/>
          <w:color w:val="262626"/>
        </w:rPr>
        <w:t>including</w:t>
      </w:r>
      <w:r w:rsidR="00512E54" w:rsidRPr="00994B60">
        <w:rPr>
          <w:rFonts w:ascii="Arial" w:hAnsi="Arial" w:cs="Arial"/>
          <w:color w:val="262626"/>
        </w:rPr>
        <w:t xml:space="preserve"> austerity.</w:t>
      </w:r>
      <w:r w:rsidR="00495766" w:rsidRPr="00994B60">
        <w:rPr>
          <w:rFonts w:ascii="Arial" w:hAnsi="Arial" w:cs="Arial"/>
          <w:color w:val="262626"/>
        </w:rPr>
        <w:t xml:space="preserve"> It leads to the idea that the government is like a firm or household. Therefore it follows – </w:t>
      </w:r>
      <w:r w:rsidR="001A45DF" w:rsidRPr="00994B60">
        <w:rPr>
          <w:rFonts w:ascii="Arial" w:hAnsi="Arial" w:cs="Arial"/>
          <w:color w:val="262626"/>
        </w:rPr>
        <w:t xml:space="preserve">and moreover </w:t>
      </w:r>
      <w:r w:rsidR="00495766" w:rsidRPr="00994B60">
        <w:rPr>
          <w:rFonts w:ascii="Arial" w:hAnsi="Arial" w:cs="Arial"/>
          <w:color w:val="262626"/>
        </w:rPr>
        <w:t xml:space="preserve">it </w:t>
      </w:r>
      <w:r w:rsidR="001A45DF" w:rsidRPr="00994B60">
        <w:rPr>
          <w:rFonts w:ascii="Arial" w:hAnsi="Arial" w:cs="Arial"/>
          <w:color w:val="262626"/>
        </w:rPr>
        <w:t>seems to be</w:t>
      </w:r>
      <w:r w:rsidR="00495766" w:rsidRPr="00994B60">
        <w:rPr>
          <w:rFonts w:ascii="Arial" w:hAnsi="Arial" w:cs="Arial"/>
          <w:color w:val="262626"/>
        </w:rPr>
        <w:t xml:space="preserve"> </w:t>
      </w:r>
      <w:r w:rsidR="001A45DF" w:rsidRPr="00994B60">
        <w:rPr>
          <w:rFonts w:ascii="Arial" w:hAnsi="Arial" w:cs="Arial"/>
          <w:color w:val="262626"/>
        </w:rPr>
        <w:t>nothing but good</w:t>
      </w:r>
      <w:r w:rsidR="00495766" w:rsidRPr="00994B60">
        <w:rPr>
          <w:rFonts w:ascii="Arial" w:hAnsi="Arial" w:cs="Arial"/>
          <w:color w:val="262626"/>
        </w:rPr>
        <w:t xml:space="preserve"> </w:t>
      </w:r>
      <w:r w:rsidR="001A45DF" w:rsidRPr="00994B60">
        <w:rPr>
          <w:rFonts w:ascii="Arial" w:hAnsi="Arial" w:cs="Arial"/>
          <w:color w:val="262626"/>
        </w:rPr>
        <w:t>common</w:t>
      </w:r>
      <w:r w:rsidR="00495766" w:rsidRPr="00994B60">
        <w:rPr>
          <w:rFonts w:ascii="Arial" w:hAnsi="Arial" w:cs="Arial"/>
          <w:color w:val="262626"/>
        </w:rPr>
        <w:t xml:space="preserve"> sense </w:t>
      </w:r>
      <w:r w:rsidR="001A45DF" w:rsidRPr="00994B60">
        <w:rPr>
          <w:rFonts w:ascii="Arial" w:hAnsi="Arial" w:cs="Arial"/>
          <w:color w:val="262626"/>
        </w:rPr>
        <w:t xml:space="preserve">to unthinking people </w:t>
      </w:r>
      <w:r w:rsidR="00495766" w:rsidRPr="00994B60">
        <w:rPr>
          <w:rFonts w:ascii="Arial" w:hAnsi="Arial" w:cs="Arial"/>
          <w:color w:val="262626"/>
        </w:rPr>
        <w:t xml:space="preserve">– that if it is in deficit and does not want to raise taxes </w:t>
      </w:r>
      <w:r w:rsidR="001A45DF" w:rsidRPr="00994B60">
        <w:rPr>
          <w:rFonts w:ascii="Arial" w:hAnsi="Arial" w:cs="Arial"/>
          <w:color w:val="262626"/>
        </w:rPr>
        <w:t>the government</w:t>
      </w:r>
      <w:r w:rsidR="00495766" w:rsidRPr="00994B60">
        <w:rPr>
          <w:rFonts w:ascii="Arial" w:hAnsi="Arial" w:cs="Arial"/>
          <w:color w:val="262626"/>
        </w:rPr>
        <w:t xml:space="preserve"> must reduce spending. Hence </w:t>
      </w:r>
      <w:r w:rsidR="001A45DF" w:rsidRPr="00994B60">
        <w:rPr>
          <w:rFonts w:ascii="Arial" w:hAnsi="Arial" w:cs="Arial"/>
          <w:color w:val="262626"/>
        </w:rPr>
        <w:t xml:space="preserve">we end up with </w:t>
      </w:r>
      <w:proofErr w:type="spellStart"/>
      <w:r w:rsidR="00495766" w:rsidRPr="00994B60">
        <w:rPr>
          <w:rFonts w:ascii="Arial" w:hAnsi="Arial" w:cs="Arial"/>
          <w:color w:val="262626"/>
        </w:rPr>
        <w:t>Osbornomi</w:t>
      </w:r>
      <w:r w:rsidR="001A45DF" w:rsidRPr="00994B60">
        <w:rPr>
          <w:rFonts w:ascii="Arial" w:hAnsi="Arial" w:cs="Arial"/>
          <w:color w:val="262626"/>
        </w:rPr>
        <w:t>cs</w:t>
      </w:r>
      <w:proofErr w:type="spellEnd"/>
      <w:r w:rsidR="001A45DF" w:rsidRPr="00994B60">
        <w:rPr>
          <w:rFonts w:ascii="Arial" w:hAnsi="Arial" w:cs="Arial"/>
          <w:color w:val="262626"/>
        </w:rPr>
        <w:t xml:space="preserve">. </w:t>
      </w:r>
      <w:r w:rsidR="001A45DF" w:rsidRPr="00994B60">
        <w:rPr>
          <w:rFonts w:ascii="Arial" w:hAnsi="Arial" w:cs="Arial"/>
          <w:color w:val="262626"/>
        </w:rPr>
        <w:lastRenderedPageBreak/>
        <w:t>During his period as chancellor c</w:t>
      </w:r>
      <w:r w:rsidR="00495766" w:rsidRPr="00994B60">
        <w:rPr>
          <w:rFonts w:ascii="Arial" w:hAnsi="Arial" w:cs="Arial"/>
          <w:color w:val="262626"/>
        </w:rPr>
        <w:t xml:space="preserve">utting spending has </w:t>
      </w:r>
      <w:r w:rsidR="001A45DF" w:rsidRPr="00994B60">
        <w:rPr>
          <w:rFonts w:ascii="Arial" w:hAnsi="Arial" w:cs="Arial"/>
          <w:color w:val="262626"/>
        </w:rPr>
        <w:t xml:space="preserve">led </w:t>
      </w:r>
      <w:r w:rsidR="00495766" w:rsidRPr="00994B60">
        <w:rPr>
          <w:rFonts w:ascii="Arial" w:hAnsi="Arial" w:cs="Arial"/>
          <w:color w:val="262626"/>
        </w:rPr>
        <w:t xml:space="preserve">– </w:t>
      </w:r>
      <w:r w:rsidR="006040F8" w:rsidRPr="00994B60">
        <w:rPr>
          <w:rFonts w:ascii="Arial" w:hAnsi="Arial" w:cs="Arial"/>
          <w:color w:val="262626"/>
        </w:rPr>
        <w:t>thanks to</w:t>
      </w:r>
      <w:r w:rsidR="00495766" w:rsidRPr="00994B60">
        <w:rPr>
          <w:rFonts w:ascii="Arial" w:hAnsi="Arial" w:cs="Arial"/>
          <w:color w:val="262626"/>
        </w:rPr>
        <w:t xml:space="preserve"> the multiplier - to </w:t>
      </w:r>
      <w:r w:rsidR="006040F8" w:rsidRPr="00994B60">
        <w:rPr>
          <w:rFonts w:ascii="Arial" w:hAnsi="Arial" w:cs="Arial"/>
          <w:color w:val="262626"/>
        </w:rPr>
        <w:t>reductions in effective demand,</w:t>
      </w:r>
      <w:r w:rsidR="00495766" w:rsidRPr="00994B60">
        <w:rPr>
          <w:rFonts w:ascii="Arial" w:hAnsi="Arial" w:cs="Arial"/>
          <w:color w:val="262626"/>
        </w:rPr>
        <w:t xml:space="preserve"> which meant the UK experienced a much slower recovery from the effects of the 2008 crash. </w:t>
      </w:r>
      <w:r w:rsidR="006040F8" w:rsidRPr="00994B60">
        <w:rPr>
          <w:rFonts w:ascii="Arial" w:hAnsi="Arial" w:cs="Arial"/>
          <w:color w:val="262626"/>
        </w:rPr>
        <w:t xml:space="preserve">And moreover the deficit did not come down as fast as predicted. </w:t>
      </w:r>
      <w:r w:rsidR="00495766" w:rsidRPr="00994B60">
        <w:rPr>
          <w:rFonts w:ascii="Arial" w:hAnsi="Arial" w:cs="Arial"/>
          <w:color w:val="262626"/>
        </w:rPr>
        <w:t xml:space="preserve">(On top of that government spending provides important public goods and services which cannot simply be cut without creating other demands </w:t>
      </w:r>
      <w:r w:rsidR="001A45DF" w:rsidRPr="00994B60">
        <w:rPr>
          <w:rFonts w:ascii="Arial" w:hAnsi="Arial" w:cs="Arial"/>
          <w:color w:val="262626"/>
        </w:rPr>
        <w:t xml:space="preserve">on the government </w:t>
      </w:r>
      <w:r w:rsidR="00495766" w:rsidRPr="00994B60">
        <w:rPr>
          <w:rFonts w:ascii="Arial" w:hAnsi="Arial" w:cs="Arial"/>
          <w:color w:val="262626"/>
        </w:rPr>
        <w:t xml:space="preserve">elsewhere.) </w:t>
      </w:r>
    </w:p>
    <w:p w14:paraId="12843404" w14:textId="2313E695" w:rsidR="006040F8" w:rsidRPr="00994B60" w:rsidRDefault="006040F8" w:rsidP="00A76663">
      <w:pPr>
        <w:spacing w:before="120" w:line="360" w:lineRule="auto"/>
        <w:ind w:firstLine="720"/>
        <w:rPr>
          <w:rFonts w:ascii="Arial" w:hAnsi="Arial" w:cs="Arial"/>
          <w:color w:val="262626"/>
        </w:rPr>
      </w:pPr>
      <w:r w:rsidRPr="00994B60">
        <w:rPr>
          <w:rFonts w:ascii="Arial" w:hAnsi="Arial" w:cs="Arial"/>
          <w:color w:val="262626"/>
        </w:rPr>
        <w:t xml:space="preserve">The design of the euro zone is another problem area that is the result of ignoring Keynesian economics. </w:t>
      </w:r>
      <w:r w:rsidR="00354F71" w:rsidRPr="00994B60">
        <w:rPr>
          <w:rFonts w:ascii="Arial" w:hAnsi="Arial" w:cs="Arial"/>
          <w:color w:val="262626"/>
        </w:rPr>
        <w:t xml:space="preserve">The Maastricht rules are meant to promote convergence of the different economies of euro zone members. If a country has a deficit it is required to take action to reduce the deficit thereby promoting stability. But the rules were based on exclusively neo classical thinking. The adjustments countries are required to make are entirely on the supply side and include cutting government spending and internal devaluation – a euphemism for cuts in wages, pensions and other social benefits. The result of such austerity – as we see repeatedly - is to make the imbalances between member countries worse. Cutting spending in a recession makes the recession worse. This is seen most </w:t>
      </w:r>
      <w:r w:rsidR="00661548" w:rsidRPr="00994B60">
        <w:rPr>
          <w:rFonts w:ascii="Arial" w:hAnsi="Arial" w:cs="Arial"/>
          <w:color w:val="262626"/>
        </w:rPr>
        <w:t>graphically in Greece where the application of neo classical economics and rejection of Keynes is having disastrous effects.</w:t>
      </w:r>
    </w:p>
    <w:p w14:paraId="2637835F" w14:textId="039F6683" w:rsidR="002D23B6" w:rsidRPr="00994B60" w:rsidRDefault="005204F8" w:rsidP="00A76663">
      <w:pPr>
        <w:spacing w:before="120" w:line="360" w:lineRule="auto"/>
        <w:ind w:firstLine="720"/>
        <w:rPr>
          <w:rFonts w:ascii="Arial" w:hAnsi="Arial" w:cs="Arial"/>
          <w:color w:val="262626"/>
        </w:rPr>
      </w:pPr>
      <w:r w:rsidRPr="00994B60">
        <w:rPr>
          <w:rFonts w:ascii="Arial" w:hAnsi="Arial" w:cs="Arial"/>
          <w:color w:val="262626"/>
        </w:rPr>
        <w:t>The move</w:t>
      </w:r>
      <w:r w:rsidR="002D23B6" w:rsidRPr="00994B60">
        <w:rPr>
          <w:rFonts w:ascii="Arial" w:hAnsi="Arial" w:cs="Arial"/>
          <w:color w:val="262626"/>
        </w:rPr>
        <w:t xml:space="preserve"> away from Keynesian economics </w:t>
      </w:r>
      <w:r w:rsidRPr="00994B60">
        <w:rPr>
          <w:rFonts w:ascii="Arial" w:hAnsi="Arial" w:cs="Arial"/>
          <w:color w:val="262626"/>
        </w:rPr>
        <w:t xml:space="preserve">began in the 1970s </w:t>
      </w:r>
      <w:r w:rsidR="002D23B6" w:rsidRPr="00994B60">
        <w:rPr>
          <w:rFonts w:ascii="Arial" w:hAnsi="Arial" w:cs="Arial"/>
          <w:color w:val="262626"/>
        </w:rPr>
        <w:t>coinciding with</w:t>
      </w:r>
      <w:r w:rsidRPr="00994B60">
        <w:rPr>
          <w:rFonts w:ascii="Arial" w:hAnsi="Arial" w:cs="Arial"/>
          <w:color w:val="262626"/>
        </w:rPr>
        <w:t xml:space="preserve"> the political move to the right in the UK and USA, </w:t>
      </w:r>
      <w:r w:rsidR="002D23B6" w:rsidRPr="00994B60">
        <w:rPr>
          <w:rFonts w:ascii="Arial" w:hAnsi="Arial" w:cs="Arial"/>
          <w:color w:val="262626"/>
        </w:rPr>
        <w:t xml:space="preserve">and then </w:t>
      </w:r>
      <w:r w:rsidRPr="00994B60">
        <w:rPr>
          <w:rFonts w:ascii="Arial" w:hAnsi="Arial" w:cs="Arial"/>
          <w:color w:val="262626"/>
        </w:rPr>
        <w:t>the e</w:t>
      </w:r>
      <w:r w:rsidR="002D23B6" w:rsidRPr="00994B60">
        <w:rPr>
          <w:rFonts w:ascii="Arial" w:hAnsi="Arial" w:cs="Arial"/>
          <w:color w:val="262626"/>
        </w:rPr>
        <w:t xml:space="preserve">lection of Reagan and Thatcher. Almost overnight, it seemed, mainstream journals stopped publishing Post Keynesian articles. </w:t>
      </w:r>
      <w:r w:rsidR="00F51267" w:rsidRPr="00994B60">
        <w:rPr>
          <w:rFonts w:ascii="Arial" w:hAnsi="Arial" w:cs="Arial"/>
          <w:color w:val="262626"/>
        </w:rPr>
        <w:t>There was a neo classical revolution in economics. Still today o</w:t>
      </w:r>
      <w:r w:rsidR="002D23B6" w:rsidRPr="00994B60">
        <w:rPr>
          <w:rFonts w:ascii="Arial" w:hAnsi="Arial" w:cs="Arial"/>
          <w:color w:val="262626"/>
        </w:rPr>
        <w:t xml:space="preserve">nly a small number of journals will publish Keynesian economics and they tend to be </w:t>
      </w:r>
      <w:r w:rsidR="00F51267" w:rsidRPr="00994B60">
        <w:rPr>
          <w:rFonts w:ascii="Arial" w:hAnsi="Arial" w:cs="Arial"/>
          <w:color w:val="262626"/>
        </w:rPr>
        <w:t>viewed</w:t>
      </w:r>
      <w:r w:rsidR="002D23B6" w:rsidRPr="00994B60">
        <w:rPr>
          <w:rFonts w:ascii="Arial" w:hAnsi="Arial" w:cs="Arial"/>
          <w:color w:val="262626"/>
        </w:rPr>
        <w:t xml:space="preserve"> as of low status. </w:t>
      </w:r>
      <w:r w:rsidR="00F51267" w:rsidRPr="00994B60">
        <w:rPr>
          <w:rFonts w:ascii="Arial" w:hAnsi="Arial" w:cs="Arial"/>
          <w:color w:val="262626"/>
        </w:rPr>
        <w:t>Beginning academics who want to have a successful academic career are advised to avoid doing research that is truly Keynesian. I believe there is even a bias against macro in academic appointments and the process of awarding permanent academic posts in departments where such decisions are made mainly on the basis of publications in “top journals”.</w:t>
      </w:r>
      <w:r w:rsidR="00F11074">
        <w:rPr>
          <w:rFonts w:ascii="Arial" w:hAnsi="Arial" w:cs="Arial"/>
          <w:color w:val="262626"/>
        </w:rPr>
        <w:t xml:space="preserve"> (</w:t>
      </w:r>
      <w:r w:rsidR="00902A22">
        <w:rPr>
          <w:rFonts w:ascii="Arial" w:hAnsi="Arial" w:cs="Arial"/>
          <w:color w:val="262626"/>
        </w:rPr>
        <w:t>Paul Davidson</w:t>
      </w:r>
      <w:r w:rsidR="00F11074">
        <w:rPr>
          <w:rFonts w:ascii="Arial" w:hAnsi="Arial" w:cs="Arial"/>
          <w:color w:val="262626"/>
        </w:rPr>
        <w:t>, referenced below,</w:t>
      </w:r>
      <w:r w:rsidR="00902A22">
        <w:rPr>
          <w:rFonts w:ascii="Arial" w:hAnsi="Arial" w:cs="Arial"/>
          <w:color w:val="262626"/>
        </w:rPr>
        <w:t xml:space="preserve"> has staunchly upheld the spirit of Keynesian </w:t>
      </w:r>
      <w:r w:rsidR="00F11074">
        <w:rPr>
          <w:rFonts w:ascii="Arial" w:hAnsi="Arial" w:cs="Arial"/>
          <w:color w:val="262626"/>
        </w:rPr>
        <w:t xml:space="preserve">economics throughout this revolution. See also the websites of </w:t>
      </w:r>
      <w:r w:rsidR="003D00D9">
        <w:rPr>
          <w:rFonts w:ascii="Arial" w:hAnsi="Arial" w:cs="Arial"/>
          <w:color w:val="262626"/>
        </w:rPr>
        <w:t xml:space="preserve">Robert </w:t>
      </w:r>
      <w:proofErr w:type="spellStart"/>
      <w:r w:rsidR="003D00D9">
        <w:rPr>
          <w:rFonts w:ascii="Arial" w:hAnsi="Arial" w:cs="Arial"/>
          <w:color w:val="262626"/>
        </w:rPr>
        <w:t>Skidelsky</w:t>
      </w:r>
      <w:proofErr w:type="spellEnd"/>
      <w:r w:rsidR="003D00D9">
        <w:rPr>
          <w:rFonts w:ascii="Arial" w:hAnsi="Arial" w:cs="Arial"/>
          <w:color w:val="262626"/>
        </w:rPr>
        <w:t xml:space="preserve"> and </w:t>
      </w:r>
      <w:r w:rsidR="00F11074">
        <w:rPr>
          <w:rFonts w:ascii="Arial" w:hAnsi="Arial" w:cs="Arial"/>
          <w:color w:val="262626"/>
        </w:rPr>
        <w:t>PRIME</w:t>
      </w:r>
      <w:r w:rsidR="003D00D9">
        <w:rPr>
          <w:rFonts w:ascii="Arial" w:hAnsi="Arial" w:cs="Arial"/>
          <w:color w:val="262626"/>
        </w:rPr>
        <w:t>.</w:t>
      </w:r>
      <w:r w:rsidR="00F11074">
        <w:rPr>
          <w:rFonts w:ascii="Arial" w:hAnsi="Arial" w:cs="Arial"/>
          <w:color w:val="262626"/>
        </w:rPr>
        <w:t>)</w:t>
      </w:r>
    </w:p>
    <w:p w14:paraId="047FC953" w14:textId="77777777" w:rsidR="003D00D9" w:rsidRDefault="00A76663" w:rsidP="00004734">
      <w:pPr>
        <w:spacing w:before="120" w:line="360" w:lineRule="auto"/>
        <w:ind w:firstLine="720"/>
        <w:rPr>
          <w:rFonts w:ascii="Arial" w:hAnsi="Arial" w:cs="Arial"/>
          <w:color w:val="262626"/>
        </w:rPr>
      </w:pPr>
      <w:r w:rsidRPr="00994B60">
        <w:rPr>
          <w:rFonts w:ascii="Arial" w:hAnsi="Arial" w:cs="Arial"/>
          <w:color w:val="262626"/>
        </w:rPr>
        <w:t xml:space="preserve">After the financial crash of 2008 there was an international movement to </w:t>
      </w:r>
      <w:r w:rsidR="003D00D9">
        <w:rPr>
          <w:rFonts w:ascii="Arial" w:hAnsi="Arial" w:cs="Arial"/>
          <w:color w:val="262626"/>
        </w:rPr>
        <w:t>prevent</w:t>
      </w:r>
      <w:r w:rsidRPr="00994B60">
        <w:rPr>
          <w:rFonts w:ascii="Arial" w:hAnsi="Arial" w:cs="Arial"/>
          <w:color w:val="262626"/>
        </w:rPr>
        <w:t xml:space="preserve"> the banking crisis turning into a </w:t>
      </w:r>
      <w:r w:rsidR="003D00D9">
        <w:rPr>
          <w:rFonts w:ascii="Arial" w:hAnsi="Arial" w:cs="Arial"/>
          <w:color w:val="262626"/>
        </w:rPr>
        <w:t xml:space="preserve">major </w:t>
      </w:r>
      <w:r w:rsidRPr="00994B60">
        <w:rPr>
          <w:rFonts w:ascii="Arial" w:hAnsi="Arial" w:cs="Arial"/>
          <w:color w:val="262626"/>
        </w:rPr>
        <w:t xml:space="preserve">recession by a coordinated fiscal </w:t>
      </w:r>
      <w:r w:rsidRPr="00994B60">
        <w:rPr>
          <w:rFonts w:ascii="Arial" w:hAnsi="Arial" w:cs="Arial"/>
          <w:color w:val="262626"/>
        </w:rPr>
        <w:lastRenderedPageBreak/>
        <w:t>stimulus by several major nations</w:t>
      </w:r>
      <w:r w:rsidR="00B90B9A" w:rsidRPr="00994B60">
        <w:rPr>
          <w:rFonts w:ascii="Arial" w:hAnsi="Arial" w:cs="Arial"/>
          <w:color w:val="262626"/>
        </w:rPr>
        <w:t>, led by Britain</w:t>
      </w:r>
      <w:r w:rsidR="003D00D9">
        <w:rPr>
          <w:rFonts w:ascii="Arial" w:hAnsi="Arial" w:cs="Arial"/>
          <w:color w:val="262626"/>
        </w:rPr>
        <w:t>.</w:t>
      </w:r>
      <w:r w:rsidRPr="00994B60">
        <w:rPr>
          <w:rFonts w:ascii="Arial" w:hAnsi="Arial" w:cs="Arial"/>
          <w:color w:val="262626"/>
        </w:rPr>
        <w:t xml:space="preserve"> It was said to be a return to Keynesian economics. However</w:t>
      </w:r>
      <w:r w:rsidR="003D00D9">
        <w:rPr>
          <w:rFonts w:ascii="Arial" w:hAnsi="Arial" w:cs="Arial"/>
          <w:color w:val="262626"/>
        </w:rPr>
        <w:t>,</w:t>
      </w:r>
      <w:r w:rsidRPr="00994B60">
        <w:rPr>
          <w:rFonts w:ascii="Arial" w:hAnsi="Arial" w:cs="Arial"/>
          <w:color w:val="262626"/>
        </w:rPr>
        <w:t xml:space="preserve"> </w:t>
      </w:r>
      <w:r w:rsidR="003D00D9">
        <w:rPr>
          <w:rFonts w:ascii="Arial" w:hAnsi="Arial" w:cs="Arial"/>
          <w:color w:val="262626"/>
        </w:rPr>
        <w:t>it</w:t>
      </w:r>
      <w:r w:rsidRPr="00994B60">
        <w:rPr>
          <w:rFonts w:ascii="Arial" w:hAnsi="Arial" w:cs="Arial"/>
          <w:color w:val="262626"/>
        </w:rPr>
        <w:t xml:space="preserve"> was a departure from the </w:t>
      </w:r>
      <w:r w:rsidR="003D00D9">
        <w:rPr>
          <w:rFonts w:ascii="Arial" w:hAnsi="Arial" w:cs="Arial"/>
          <w:color w:val="262626"/>
        </w:rPr>
        <w:t xml:space="preserve">wider </w:t>
      </w:r>
      <w:r w:rsidRPr="00994B60">
        <w:rPr>
          <w:rFonts w:ascii="Arial" w:hAnsi="Arial" w:cs="Arial"/>
          <w:color w:val="262626"/>
        </w:rPr>
        <w:t xml:space="preserve">trend in the other direction. </w:t>
      </w:r>
    </w:p>
    <w:p w14:paraId="6315527D" w14:textId="39AAB198" w:rsidR="00571363" w:rsidRPr="00994B60" w:rsidRDefault="00B863CE" w:rsidP="00004734">
      <w:pPr>
        <w:spacing w:before="120" w:line="360" w:lineRule="auto"/>
        <w:ind w:firstLine="720"/>
        <w:rPr>
          <w:rFonts w:ascii="Arial" w:hAnsi="Arial" w:cs="Arial"/>
          <w:color w:val="262626"/>
        </w:rPr>
      </w:pPr>
      <w:r w:rsidRPr="00994B60">
        <w:rPr>
          <w:rFonts w:ascii="Arial" w:hAnsi="Arial" w:cs="Arial"/>
          <w:color w:val="262626"/>
        </w:rPr>
        <w:t xml:space="preserve">The failure of economists to </w:t>
      </w:r>
      <w:r w:rsidR="008B71E4">
        <w:rPr>
          <w:rFonts w:ascii="Arial" w:hAnsi="Arial" w:cs="Arial"/>
          <w:color w:val="262626"/>
        </w:rPr>
        <w:t>recommend</w:t>
      </w:r>
      <w:r w:rsidRPr="00994B60">
        <w:rPr>
          <w:rFonts w:ascii="Arial" w:hAnsi="Arial" w:cs="Arial"/>
          <w:color w:val="262626"/>
        </w:rPr>
        <w:t xml:space="preserve"> </w:t>
      </w:r>
      <w:r w:rsidR="008B71E4" w:rsidRPr="00994B60">
        <w:rPr>
          <w:rFonts w:ascii="Arial" w:hAnsi="Arial" w:cs="Arial"/>
          <w:color w:val="262626"/>
        </w:rPr>
        <w:t xml:space="preserve">policies </w:t>
      </w:r>
      <w:r w:rsidR="008B71E4">
        <w:rPr>
          <w:rFonts w:ascii="Arial" w:hAnsi="Arial" w:cs="Arial"/>
          <w:color w:val="262626"/>
        </w:rPr>
        <w:t xml:space="preserve">based on </w:t>
      </w:r>
      <w:r w:rsidRPr="00994B60">
        <w:rPr>
          <w:rFonts w:ascii="Arial" w:hAnsi="Arial" w:cs="Arial"/>
          <w:color w:val="262626"/>
        </w:rPr>
        <w:t>Keynesian</w:t>
      </w:r>
      <w:r w:rsidR="008B71E4">
        <w:rPr>
          <w:rFonts w:ascii="Arial" w:hAnsi="Arial" w:cs="Arial"/>
          <w:color w:val="262626"/>
        </w:rPr>
        <w:t xml:space="preserve"> thinking</w:t>
      </w:r>
      <w:r w:rsidRPr="00994B60">
        <w:rPr>
          <w:rFonts w:ascii="Arial" w:hAnsi="Arial" w:cs="Arial"/>
          <w:color w:val="262626"/>
        </w:rPr>
        <w:t xml:space="preserve"> m</w:t>
      </w:r>
      <w:r w:rsidR="008B71E4">
        <w:rPr>
          <w:rFonts w:ascii="Arial" w:hAnsi="Arial" w:cs="Arial"/>
          <w:color w:val="262626"/>
        </w:rPr>
        <w:t xml:space="preserve">eans that economics has </w:t>
      </w:r>
      <w:r w:rsidRPr="00994B60">
        <w:rPr>
          <w:rFonts w:ascii="Arial" w:hAnsi="Arial" w:cs="Arial"/>
          <w:color w:val="262626"/>
        </w:rPr>
        <w:t>cause</w:t>
      </w:r>
      <w:r w:rsidR="008B71E4">
        <w:rPr>
          <w:rFonts w:ascii="Arial" w:hAnsi="Arial" w:cs="Arial"/>
          <w:color w:val="262626"/>
        </w:rPr>
        <w:t>d</w:t>
      </w:r>
      <w:r w:rsidRPr="00994B60">
        <w:rPr>
          <w:rFonts w:ascii="Arial" w:hAnsi="Arial" w:cs="Arial"/>
          <w:color w:val="262626"/>
        </w:rPr>
        <w:t xml:space="preserve"> much misery. </w:t>
      </w:r>
      <w:r w:rsidR="005012BB" w:rsidRPr="00994B60">
        <w:rPr>
          <w:rFonts w:ascii="Arial" w:hAnsi="Arial" w:cs="Arial"/>
          <w:color w:val="262626"/>
        </w:rPr>
        <w:t xml:space="preserve">It has </w:t>
      </w:r>
      <w:r w:rsidR="008B71E4">
        <w:rPr>
          <w:rFonts w:ascii="Arial" w:hAnsi="Arial" w:cs="Arial"/>
          <w:color w:val="262626"/>
        </w:rPr>
        <w:t xml:space="preserve">also </w:t>
      </w:r>
      <w:r w:rsidR="005012BB" w:rsidRPr="00994B60">
        <w:rPr>
          <w:rFonts w:ascii="Arial" w:hAnsi="Arial" w:cs="Arial"/>
          <w:color w:val="262626"/>
        </w:rPr>
        <w:t xml:space="preserve">led to policy disasters and a failure to address problems. </w:t>
      </w:r>
      <w:r w:rsidR="005204F8" w:rsidRPr="00994B60">
        <w:rPr>
          <w:rFonts w:ascii="Arial" w:hAnsi="Arial" w:cs="Arial"/>
          <w:color w:val="262626"/>
        </w:rPr>
        <w:t xml:space="preserve">I mention the problems with the </w:t>
      </w:r>
      <w:proofErr w:type="spellStart"/>
      <w:r w:rsidR="005204F8" w:rsidRPr="00994B60">
        <w:rPr>
          <w:rFonts w:ascii="Arial" w:hAnsi="Arial" w:cs="Arial"/>
          <w:color w:val="262626"/>
        </w:rPr>
        <w:t>euro</w:t>
      </w:r>
      <w:r w:rsidR="005012BB" w:rsidRPr="00994B60">
        <w:rPr>
          <w:rFonts w:ascii="Arial" w:hAnsi="Arial" w:cs="Arial"/>
          <w:color w:val="262626"/>
        </w:rPr>
        <w:t>zone</w:t>
      </w:r>
      <w:proofErr w:type="spellEnd"/>
      <w:r w:rsidR="005204F8" w:rsidRPr="00994B60">
        <w:rPr>
          <w:rFonts w:ascii="Arial" w:hAnsi="Arial" w:cs="Arial"/>
          <w:color w:val="262626"/>
        </w:rPr>
        <w:t>, austerity</w:t>
      </w:r>
      <w:r w:rsidR="005012BB" w:rsidRPr="00994B60">
        <w:rPr>
          <w:rFonts w:ascii="Arial" w:hAnsi="Arial" w:cs="Arial"/>
          <w:color w:val="262626"/>
        </w:rPr>
        <w:t xml:space="preserve"> in the UK</w:t>
      </w:r>
      <w:r w:rsidR="005204F8" w:rsidRPr="00994B60">
        <w:rPr>
          <w:rFonts w:ascii="Arial" w:hAnsi="Arial" w:cs="Arial"/>
          <w:color w:val="262626"/>
        </w:rPr>
        <w:t>, the crash</w:t>
      </w:r>
      <w:r w:rsidR="005012BB" w:rsidRPr="00994B60">
        <w:rPr>
          <w:rFonts w:ascii="Arial" w:hAnsi="Arial" w:cs="Arial"/>
          <w:color w:val="262626"/>
        </w:rPr>
        <w:t xml:space="preserve"> of 2008</w:t>
      </w:r>
      <w:r w:rsidR="005204F8" w:rsidRPr="00994B60">
        <w:rPr>
          <w:rFonts w:ascii="Arial" w:hAnsi="Arial" w:cs="Arial"/>
          <w:color w:val="262626"/>
        </w:rPr>
        <w:t>.</w:t>
      </w:r>
      <w:r w:rsidR="003D00D9">
        <w:rPr>
          <w:rFonts w:ascii="Arial" w:hAnsi="Arial" w:cs="Arial"/>
          <w:color w:val="262626"/>
        </w:rPr>
        <w:t xml:space="preserve">  Excellent discussions of the fundamental design faults with the euro are the article by Wynne Godley and the recent book by Joseph </w:t>
      </w:r>
      <w:proofErr w:type="spellStart"/>
      <w:r w:rsidR="003D00D9">
        <w:rPr>
          <w:rFonts w:ascii="Arial" w:hAnsi="Arial" w:cs="Arial"/>
          <w:color w:val="262626"/>
        </w:rPr>
        <w:t>Stiglitz</w:t>
      </w:r>
      <w:proofErr w:type="spellEnd"/>
      <w:r w:rsidR="003D00D9">
        <w:rPr>
          <w:rFonts w:ascii="Arial" w:hAnsi="Arial" w:cs="Arial"/>
          <w:color w:val="262626"/>
        </w:rPr>
        <w:t xml:space="preserve">. A critique of George Osborne’s austerity policy that was aimed at fiscal consolidation is by Chick and </w:t>
      </w:r>
      <w:proofErr w:type="spellStart"/>
      <w:r w:rsidR="003D00D9">
        <w:rPr>
          <w:rFonts w:ascii="Arial" w:hAnsi="Arial" w:cs="Arial"/>
          <w:color w:val="262626"/>
        </w:rPr>
        <w:t>Pettifor</w:t>
      </w:r>
      <w:proofErr w:type="spellEnd"/>
      <w:r w:rsidR="003D00D9">
        <w:rPr>
          <w:rFonts w:ascii="Arial" w:hAnsi="Arial" w:cs="Arial"/>
          <w:color w:val="262626"/>
        </w:rPr>
        <w:t xml:space="preserve">. I have also cited three articles and a book on the contribution of faulty economic thinking </w:t>
      </w:r>
      <w:r w:rsidR="008B71E4">
        <w:rPr>
          <w:rFonts w:ascii="Arial" w:hAnsi="Arial" w:cs="Arial"/>
          <w:color w:val="262626"/>
        </w:rPr>
        <w:t>to the financial crisis of 2008 (Colander et.al., Krugman and Smith).</w:t>
      </w:r>
    </w:p>
    <w:p w14:paraId="2EE25618" w14:textId="77777777" w:rsidR="004C7140" w:rsidRDefault="004C7140" w:rsidP="00AC0739">
      <w:pPr>
        <w:spacing w:before="120" w:line="360" w:lineRule="auto"/>
        <w:ind w:firstLine="720"/>
        <w:rPr>
          <w:rFonts w:ascii="Arial" w:hAnsi="Arial" w:cs="Arial"/>
          <w:color w:val="262626"/>
        </w:rPr>
      </w:pPr>
      <w:r>
        <w:rPr>
          <w:rFonts w:ascii="Arial" w:hAnsi="Arial" w:cs="Arial"/>
          <w:color w:val="262626"/>
        </w:rPr>
        <w:t xml:space="preserve">I will finish with a quotation from Keynes:  </w:t>
      </w:r>
    </w:p>
    <w:p w14:paraId="4F7BA7F3" w14:textId="692CCCB3" w:rsidR="006532F8" w:rsidRPr="00994B60" w:rsidRDefault="004C7140" w:rsidP="00AC0739">
      <w:pPr>
        <w:spacing w:before="120" w:line="360" w:lineRule="auto"/>
        <w:ind w:firstLine="720"/>
        <w:rPr>
          <w:rFonts w:ascii="Arial" w:hAnsi="Arial" w:cs="Arial"/>
          <w:color w:val="262626"/>
        </w:rPr>
      </w:pPr>
      <w:r>
        <w:rPr>
          <w:rFonts w:ascii="Arial" w:hAnsi="Arial" w:cs="Arial"/>
          <w:color w:val="262626"/>
        </w:rPr>
        <w:t>“</w:t>
      </w:r>
      <w:r>
        <w:rPr>
          <w:rFonts w:ascii="Helvetica Neue" w:hAnsi="Helvetica Neue" w:cs="Helvetica Neue"/>
          <w:color w:val="262626"/>
          <w:sz w:val="26"/>
          <w:szCs w:val="26"/>
        </w:rPr>
        <w:t>The object of our analysis is, not to provide a machine, or method of blind manipulation, which will furnish an infallible answer, but to provide ourselves with an organized and orderly method of thinking out particular problems; and, after we have reached a provisional conclusion by isolating the complicating factors one by one, we then have to go back on ourselves and allow, as well as we can, for the probable interactions of factors amongst themselves. This is the nature of economic thinking. Any other way of applying our formal principles of thought … will lead us into error.” (</w:t>
      </w:r>
      <w:r w:rsidRPr="004C7140">
        <w:rPr>
          <w:rFonts w:ascii="Helvetica Neue" w:hAnsi="Helvetica Neue" w:cs="Helvetica Neue"/>
          <w:i/>
          <w:color w:val="262626"/>
          <w:sz w:val="26"/>
          <w:szCs w:val="26"/>
        </w:rPr>
        <w:t>General</w:t>
      </w:r>
      <w:r>
        <w:rPr>
          <w:rFonts w:ascii="Helvetica Neue" w:hAnsi="Helvetica Neue" w:cs="Helvetica Neue"/>
          <w:color w:val="262626"/>
          <w:sz w:val="26"/>
          <w:szCs w:val="26"/>
        </w:rPr>
        <w:t xml:space="preserve"> </w:t>
      </w:r>
      <w:r w:rsidRPr="004C7140">
        <w:rPr>
          <w:rFonts w:ascii="Helvetica Neue" w:hAnsi="Helvetica Neue" w:cs="Helvetica Neue"/>
          <w:i/>
          <w:color w:val="262626"/>
          <w:sz w:val="26"/>
          <w:szCs w:val="26"/>
        </w:rPr>
        <w:t>Theory</w:t>
      </w:r>
      <w:r>
        <w:rPr>
          <w:rFonts w:ascii="Helvetica Neue" w:hAnsi="Helvetica Neue" w:cs="Helvetica Neue"/>
          <w:color w:val="262626"/>
          <w:sz w:val="26"/>
          <w:szCs w:val="26"/>
        </w:rPr>
        <w:t>)</w:t>
      </w:r>
    </w:p>
    <w:p w14:paraId="18B4F4F6" w14:textId="647974BF" w:rsidR="00022BFB" w:rsidRPr="00994B60" w:rsidRDefault="00022BFB">
      <w:pPr>
        <w:rPr>
          <w:rFonts w:ascii="Arial" w:hAnsi="Arial" w:cs="Arial"/>
          <w:color w:val="262626"/>
        </w:rPr>
      </w:pPr>
      <w:r w:rsidRPr="00994B60">
        <w:rPr>
          <w:rFonts w:ascii="Arial" w:hAnsi="Arial" w:cs="Arial"/>
          <w:color w:val="262626"/>
        </w:rPr>
        <w:br w:type="page"/>
      </w:r>
    </w:p>
    <w:p w14:paraId="2280AD7D" w14:textId="77777777" w:rsidR="006532F8" w:rsidRPr="00994B60" w:rsidRDefault="006532F8" w:rsidP="00AC0739">
      <w:pPr>
        <w:spacing w:before="120" w:line="360" w:lineRule="auto"/>
        <w:ind w:firstLine="720"/>
        <w:rPr>
          <w:rFonts w:ascii="Arial" w:hAnsi="Arial" w:cs="Arial"/>
          <w:color w:val="262626"/>
        </w:rPr>
      </w:pPr>
    </w:p>
    <w:p w14:paraId="754FC324" w14:textId="627760F8" w:rsidR="00F13F7A" w:rsidRPr="00994B60" w:rsidRDefault="006B5D59" w:rsidP="00CB7578">
      <w:pPr>
        <w:spacing w:before="240"/>
        <w:rPr>
          <w:rFonts w:ascii="Arial" w:hAnsi="Arial" w:cs="Arial"/>
          <w:b/>
          <w:color w:val="262626"/>
        </w:rPr>
      </w:pPr>
      <w:r w:rsidRPr="00994B60">
        <w:rPr>
          <w:rFonts w:ascii="Arial" w:hAnsi="Arial" w:cs="Arial"/>
          <w:b/>
          <w:color w:val="262626"/>
        </w:rPr>
        <w:t xml:space="preserve">Some references, </w:t>
      </w:r>
      <w:r w:rsidR="00F13F7A" w:rsidRPr="00994B60">
        <w:rPr>
          <w:rFonts w:ascii="Arial" w:hAnsi="Arial" w:cs="Arial"/>
          <w:b/>
          <w:color w:val="262626"/>
        </w:rPr>
        <w:t>webpages</w:t>
      </w:r>
      <w:r w:rsidRPr="00994B60">
        <w:rPr>
          <w:rFonts w:ascii="Arial" w:hAnsi="Arial" w:cs="Arial"/>
          <w:b/>
          <w:color w:val="262626"/>
        </w:rPr>
        <w:t xml:space="preserve"> and blogs</w:t>
      </w:r>
    </w:p>
    <w:p w14:paraId="24254CE4" w14:textId="77777777" w:rsidR="00F13F7A" w:rsidRPr="00994B60" w:rsidRDefault="00F13F7A">
      <w:pPr>
        <w:rPr>
          <w:rFonts w:ascii="Arial" w:hAnsi="Arial" w:cs="Arial"/>
          <w:color w:val="262626"/>
          <w:u w:val="single"/>
        </w:rPr>
      </w:pPr>
    </w:p>
    <w:p w14:paraId="7805C71F" w14:textId="41BF148E" w:rsidR="00CD4934" w:rsidRPr="00994B60" w:rsidRDefault="006B2EFD">
      <w:pPr>
        <w:rPr>
          <w:rFonts w:ascii="Arial" w:hAnsi="Arial" w:cs="Arial"/>
          <w:color w:val="262626"/>
          <w:u w:val="single"/>
        </w:rPr>
      </w:pPr>
      <w:r w:rsidRPr="00994B60">
        <w:rPr>
          <w:rFonts w:ascii="Arial" w:hAnsi="Arial" w:cs="Arial"/>
          <w:color w:val="262626"/>
          <w:u w:val="single"/>
        </w:rPr>
        <w:t>Critiques of economic thinking today</w:t>
      </w:r>
    </w:p>
    <w:p w14:paraId="10B4DAD0" w14:textId="77777777" w:rsidR="00ED525A" w:rsidRPr="00994B60" w:rsidRDefault="00ED525A">
      <w:pPr>
        <w:rPr>
          <w:rFonts w:ascii="Arial" w:hAnsi="Arial" w:cs="Arial"/>
          <w:color w:val="262626"/>
          <w:u w:val="single"/>
        </w:rPr>
      </w:pPr>
    </w:p>
    <w:p w14:paraId="23D12D04" w14:textId="77777777" w:rsidR="006B2EFD" w:rsidRPr="00994B60" w:rsidRDefault="006B2EFD" w:rsidP="006B2EFD">
      <w:pPr>
        <w:ind w:left="720"/>
        <w:rPr>
          <w:rFonts w:ascii="Arial" w:hAnsi="Arial" w:cs="Arial"/>
        </w:rPr>
      </w:pPr>
      <w:r w:rsidRPr="00994B60">
        <w:rPr>
          <w:rFonts w:ascii="Arial" w:hAnsi="Arial" w:cs="Arial"/>
        </w:rPr>
        <w:t xml:space="preserve">Institute for New Economic Thinking inaugural conference: </w:t>
      </w:r>
      <w:r w:rsidRPr="00994B60">
        <w:rPr>
          <w:rFonts w:ascii="Arial" w:hAnsi="Arial" w:cs="Arial"/>
          <w:i/>
        </w:rPr>
        <w:t>The economic crisis and the crisis in economics</w:t>
      </w:r>
      <w:r w:rsidRPr="00994B60">
        <w:rPr>
          <w:rFonts w:ascii="Arial" w:hAnsi="Arial" w:cs="Arial"/>
        </w:rPr>
        <w:t xml:space="preserve">, </w:t>
      </w:r>
      <w:hyperlink r:id="rId10" w:history="1">
        <w:r w:rsidRPr="00994B60">
          <w:rPr>
            <w:rStyle w:val="Hyperlink"/>
            <w:rFonts w:ascii="Arial" w:hAnsi="Arial" w:cs="Arial"/>
          </w:rPr>
          <w:t>http://tinyurl.com/l8ymrsk</w:t>
        </w:r>
      </w:hyperlink>
      <w:r w:rsidRPr="00994B60">
        <w:rPr>
          <w:rFonts w:ascii="Arial" w:hAnsi="Arial" w:cs="Arial"/>
        </w:rPr>
        <w:t xml:space="preserve"> </w:t>
      </w:r>
    </w:p>
    <w:p w14:paraId="120631CA" w14:textId="77777777" w:rsidR="006B2EFD" w:rsidRPr="00994B60" w:rsidRDefault="006B2EFD" w:rsidP="002B3FF5">
      <w:pPr>
        <w:ind w:left="720"/>
        <w:rPr>
          <w:rFonts w:ascii="Arial" w:hAnsi="Arial" w:cs="Arial"/>
          <w:color w:val="1A1A1A"/>
        </w:rPr>
      </w:pPr>
    </w:p>
    <w:p w14:paraId="316C1619" w14:textId="77777777" w:rsidR="009034F2" w:rsidRPr="00994B60" w:rsidRDefault="009034F2" w:rsidP="002B3FF5">
      <w:pPr>
        <w:ind w:left="720"/>
        <w:rPr>
          <w:rFonts w:ascii="Arial" w:hAnsi="Arial" w:cs="Arial"/>
          <w:color w:val="1A1A1A"/>
        </w:rPr>
      </w:pPr>
      <w:proofErr w:type="spellStart"/>
      <w:r w:rsidRPr="00994B60">
        <w:rPr>
          <w:rFonts w:ascii="Arial" w:hAnsi="Arial" w:cs="Arial"/>
          <w:color w:val="1A1A1A"/>
        </w:rPr>
        <w:t>Kirman</w:t>
      </w:r>
      <w:proofErr w:type="spellEnd"/>
      <w:r w:rsidRPr="00994B60">
        <w:rPr>
          <w:rFonts w:ascii="Arial" w:hAnsi="Arial" w:cs="Arial"/>
          <w:color w:val="1A1A1A"/>
        </w:rPr>
        <w:t xml:space="preserve">, A., 1989. The intrinsic limits of modern economic theory: the emperor has no clothes. </w:t>
      </w:r>
      <w:r w:rsidRPr="00994B60">
        <w:rPr>
          <w:rFonts w:ascii="Arial" w:hAnsi="Arial" w:cs="Arial"/>
          <w:i/>
          <w:iCs/>
          <w:color w:val="1A1A1A"/>
        </w:rPr>
        <w:t>The Economic Journal</w:t>
      </w:r>
      <w:r w:rsidRPr="00994B60">
        <w:rPr>
          <w:rFonts w:ascii="Arial" w:hAnsi="Arial" w:cs="Arial"/>
          <w:color w:val="1A1A1A"/>
        </w:rPr>
        <w:t xml:space="preserve">, </w:t>
      </w:r>
      <w:r w:rsidRPr="00994B60">
        <w:rPr>
          <w:rFonts w:ascii="Arial" w:hAnsi="Arial" w:cs="Arial"/>
          <w:i/>
          <w:iCs/>
          <w:color w:val="1A1A1A"/>
        </w:rPr>
        <w:t>99</w:t>
      </w:r>
      <w:r w:rsidRPr="00994B60">
        <w:rPr>
          <w:rFonts w:ascii="Arial" w:hAnsi="Arial" w:cs="Arial"/>
          <w:color w:val="1A1A1A"/>
        </w:rPr>
        <w:t>(395), pp.126-139.</w:t>
      </w:r>
    </w:p>
    <w:p w14:paraId="698F7CAA" w14:textId="77777777" w:rsidR="009034F2" w:rsidRPr="00994B60" w:rsidRDefault="009034F2" w:rsidP="002B3FF5">
      <w:pPr>
        <w:ind w:left="720"/>
        <w:rPr>
          <w:rFonts w:ascii="Arial" w:hAnsi="Arial" w:cs="Arial"/>
          <w:color w:val="1A1A1A"/>
        </w:rPr>
      </w:pPr>
    </w:p>
    <w:p w14:paraId="053B1C6E" w14:textId="6768384D" w:rsidR="00ED525A" w:rsidRPr="00994B60" w:rsidRDefault="004C715A" w:rsidP="002B3FF5">
      <w:pPr>
        <w:ind w:left="720"/>
        <w:rPr>
          <w:rFonts w:ascii="Arial" w:hAnsi="Arial" w:cs="Arial"/>
          <w:color w:val="1A1A1A"/>
        </w:rPr>
      </w:pPr>
      <w:proofErr w:type="spellStart"/>
      <w:r w:rsidRPr="00994B60">
        <w:rPr>
          <w:rFonts w:ascii="Arial" w:hAnsi="Arial" w:cs="Arial"/>
          <w:color w:val="1A1A1A"/>
        </w:rPr>
        <w:t>Kirman</w:t>
      </w:r>
      <w:proofErr w:type="spellEnd"/>
      <w:r w:rsidRPr="00994B60">
        <w:rPr>
          <w:rFonts w:ascii="Arial" w:hAnsi="Arial" w:cs="Arial"/>
          <w:color w:val="1A1A1A"/>
        </w:rPr>
        <w:t>, A.P., 1992. Whom or what does the repre</w:t>
      </w:r>
      <w:r w:rsidR="000E6DD7" w:rsidRPr="00994B60">
        <w:rPr>
          <w:rFonts w:ascii="Arial" w:hAnsi="Arial" w:cs="Arial"/>
          <w:color w:val="1A1A1A"/>
        </w:rPr>
        <w:t>sentative individual represent?</w:t>
      </w:r>
      <w:r w:rsidRPr="00994B60">
        <w:rPr>
          <w:rFonts w:ascii="Arial" w:hAnsi="Arial" w:cs="Arial"/>
          <w:color w:val="1A1A1A"/>
        </w:rPr>
        <w:t xml:space="preserve"> </w:t>
      </w:r>
      <w:r w:rsidRPr="00994B60">
        <w:rPr>
          <w:rFonts w:ascii="Arial" w:hAnsi="Arial" w:cs="Arial"/>
          <w:i/>
          <w:iCs/>
          <w:color w:val="1A1A1A"/>
        </w:rPr>
        <w:t>The Journal of Economic Perspectives</w:t>
      </w:r>
      <w:r w:rsidRPr="00994B60">
        <w:rPr>
          <w:rFonts w:ascii="Arial" w:hAnsi="Arial" w:cs="Arial"/>
          <w:color w:val="1A1A1A"/>
        </w:rPr>
        <w:t xml:space="preserve">, </w:t>
      </w:r>
      <w:r w:rsidRPr="00994B60">
        <w:rPr>
          <w:rFonts w:ascii="Arial" w:hAnsi="Arial" w:cs="Arial"/>
          <w:i/>
          <w:iCs/>
          <w:color w:val="1A1A1A"/>
        </w:rPr>
        <w:t>6</w:t>
      </w:r>
      <w:r w:rsidRPr="00994B60">
        <w:rPr>
          <w:rFonts w:ascii="Arial" w:hAnsi="Arial" w:cs="Arial"/>
          <w:color w:val="1A1A1A"/>
        </w:rPr>
        <w:t>(2), pp.117-136.</w:t>
      </w:r>
    </w:p>
    <w:p w14:paraId="695D3C0A" w14:textId="77777777" w:rsidR="009034F2" w:rsidRPr="00994B60" w:rsidRDefault="009034F2" w:rsidP="002B3FF5">
      <w:pPr>
        <w:ind w:left="720"/>
        <w:rPr>
          <w:rFonts w:ascii="Arial" w:hAnsi="Arial" w:cs="Arial"/>
          <w:color w:val="1A1A1A"/>
        </w:rPr>
      </w:pPr>
    </w:p>
    <w:p w14:paraId="38D52C97" w14:textId="1C36DDED" w:rsidR="009034F2" w:rsidRPr="00994B60" w:rsidRDefault="003B46A6" w:rsidP="002B3FF5">
      <w:pPr>
        <w:ind w:left="720"/>
        <w:rPr>
          <w:rFonts w:ascii="Arial" w:hAnsi="Arial" w:cs="Arial"/>
          <w:color w:val="1A1A1A"/>
        </w:rPr>
      </w:pPr>
      <w:proofErr w:type="spellStart"/>
      <w:r w:rsidRPr="00994B60">
        <w:rPr>
          <w:rFonts w:ascii="Arial" w:hAnsi="Arial" w:cs="Arial"/>
          <w:color w:val="1A1A1A"/>
        </w:rPr>
        <w:t>Mirowski</w:t>
      </w:r>
      <w:proofErr w:type="spellEnd"/>
      <w:r w:rsidRPr="00994B60">
        <w:rPr>
          <w:rFonts w:ascii="Arial" w:hAnsi="Arial" w:cs="Arial"/>
          <w:color w:val="1A1A1A"/>
        </w:rPr>
        <w:t xml:space="preserve">, P., 2013. </w:t>
      </w:r>
      <w:r w:rsidRPr="00994B60">
        <w:rPr>
          <w:rFonts w:ascii="Arial" w:hAnsi="Arial" w:cs="Arial"/>
          <w:i/>
          <w:iCs/>
          <w:color w:val="1A1A1A"/>
        </w:rPr>
        <w:t>Never let a serious crisis go to waste: How neoliberalism survived the financial meltdown</w:t>
      </w:r>
      <w:r w:rsidRPr="00994B60">
        <w:rPr>
          <w:rFonts w:ascii="Arial" w:hAnsi="Arial" w:cs="Arial"/>
          <w:color w:val="1A1A1A"/>
        </w:rPr>
        <w:t>. Verso Books.</w:t>
      </w:r>
    </w:p>
    <w:p w14:paraId="477C2D17" w14:textId="77777777" w:rsidR="00864564" w:rsidRPr="00994B60" w:rsidRDefault="00864564" w:rsidP="002B3FF5">
      <w:pPr>
        <w:ind w:left="720"/>
        <w:rPr>
          <w:rFonts w:ascii="Arial" w:hAnsi="Arial" w:cs="Arial"/>
          <w:color w:val="1A1A1A"/>
        </w:rPr>
      </w:pPr>
    </w:p>
    <w:p w14:paraId="4CD6FE1D" w14:textId="161BEC1C" w:rsidR="00686BAB" w:rsidRPr="00994B60" w:rsidRDefault="00686BAB" w:rsidP="002B3FF5">
      <w:pPr>
        <w:ind w:left="720"/>
        <w:rPr>
          <w:rFonts w:ascii="Arial" w:hAnsi="Arial" w:cs="Arial"/>
          <w:color w:val="1A1A1A"/>
        </w:rPr>
      </w:pPr>
      <w:proofErr w:type="spellStart"/>
      <w:r w:rsidRPr="00994B60">
        <w:rPr>
          <w:rFonts w:ascii="Arial" w:hAnsi="Arial" w:cs="Arial"/>
          <w:color w:val="1A1A1A"/>
        </w:rPr>
        <w:t>Stiglitz</w:t>
      </w:r>
      <w:proofErr w:type="spellEnd"/>
      <w:r w:rsidRPr="00994B60">
        <w:rPr>
          <w:rFonts w:ascii="Arial" w:hAnsi="Arial" w:cs="Arial"/>
          <w:color w:val="1A1A1A"/>
        </w:rPr>
        <w:t xml:space="preserve">, J., (leading economist, having made many major theoretical contributions, </w:t>
      </w:r>
      <w:r w:rsidR="00F8237E" w:rsidRPr="00994B60">
        <w:rPr>
          <w:rFonts w:ascii="Arial" w:hAnsi="Arial" w:cs="Arial"/>
          <w:color w:val="1A1A1A"/>
        </w:rPr>
        <w:t>advised</w:t>
      </w:r>
      <w:r w:rsidRPr="00994B60">
        <w:rPr>
          <w:rFonts w:ascii="Arial" w:hAnsi="Arial" w:cs="Arial"/>
          <w:color w:val="1A1A1A"/>
        </w:rPr>
        <w:t xml:space="preserve"> government and international </w:t>
      </w:r>
      <w:r w:rsidR="00F8237E" w:rsidRPr="00994B60">
        <w:rPr>
          <w:rFonts w:ascii="Arial" w:hAnsi="Arial" w:cs="Arial"/>
          <w:color w:val="1A1A1A"/>
        </w:rPr>
        <w:t>bodies</w:t>
      </w:r>
      <w:r w:rsidRPr="00994B60">
        <w:rPr>
          <w:rFonts w:ascii="Arial" w:hAnsi="Arial" w:cs="Arial"/>
          <w:color w:val="1A1A1A"/>
        </w:rPr>
        <w:t xml:space="preserve"> and written popular books)</w:t>
      </w:r>
    </w:p>
    <w:p w14:paraId="45FCBA10" w14:textId="7F484C8B" w:rsidR="00686BAB" w:rsidRPr="00994B60" w:rsidRDefault="00D809FE" w:rsidP="002B3FF5">
      <w:pPr>
        <w:ind w:left="720"/>
        <w:rPr>
          <w:rFonts w:ascii="Arial" w:hAnsi="Arial" w:cs="Arial"/>
          <w:color w:val="1A1A1A"/>
        </w:rPr>
      </w:pPr>
      <w:hyperlink r:id="rId11" w:history="1">
        <w:r w:rsidR="00686BAB" w:rsidRPr="00994B60">
          <w:rPr>
            <w:rStyle w:val="Hyperlink"/>
            <w:rFonts w:ascii="Arial" w:hAnsi="Arial" w:cs="Arial"/>
          </w:rPr>
          <w:t>http://www8.gsb.columbia.edu/faculty/jstiglitz/</w:t>
        </w:r>
      </w:hyperlink>
    </w:p>
    <w:p w14:paraId="0DF18E5C" w14:textId="77777777" w:rsidR="00686BAB" w:rsidRPr="00994B60" w:rsidRDefault="00686BAB" w:rsidP="002B3FF5">
      <w:pPr>
        <w:ind w:left="720"/>
        <w:rPr>
          <w:rFonts w:ascii="Arial" w:hAnsi="Arial" w:cs="Arial"/>
          <w:color w:val="1A1A1A"/>
        </w:rPr>
      </w:pPr>
    </w:p>
    <w:p w14:paraId="3E75C484" w14:textId="77777777" w:rsidR="00864564" w:rsidRPr="00994B60" w:rsidRDefault="00864564" w:rsidP="00864564">
      <w:pPr>
        <w:ind w:left="720"/>
        <w:rPr>
          <w:rFonts w:ascii="Arial" w:hAnsi="Arial" w:cs="Arial"/>
        </w:rPr>
      </w:pPr>
      <w:r w:rsidRPr="00994B60">
        <w:rPr>
          <w:rFonts w:ascii="Arial" w:hAnsi="Arial" w:cs="Arial"/>
        </w:rPr>
        <w:t xml:space="preserve">Real World Economics Review </w:t>
      </w:r>
      <w:hyperlink r:id="rId12" w:history="1">
        <w:r w:rsidRPr="00994B60">
          <w:rPr>
            <w:rStyle w:val="Hyperlink"/>
            <w:rFonts w:ascii="Arial" w:hAnsi="Arial" w:cs="Arial"/>
          </w:rPr>
          <w:t>http://www.paecon.net/PAEReview/</w:t>
        </w:r>
      </w:hyperlink>
    </w:p>
    <w:p w14:paraId="4700C130" w14:textId="77777777" w:rsidR="00864564" w:rsidRPr="00994B60" w:rsidRDefault="00864564" w:rsidP="00864564">
      <w:pPr>
        <w:ind w:left="720"/>
        <w:rPr>
          <w:rFonts w:ascii="Arial" w:hAnsi="Arial" w:cs="Arial"/>
        </w:rPr>
      </w:pPr>
      <w:r w:rsidRPr="00994B60">
        <w:rPr>
          <w:rFonts w:ascii="Arial" w:hAnsi="Arial" w:cs="Arial"/>
        </w:rPr>
        <w:t>(online journal with many articles from post-Keynesian and heterodox perspectives)</w:t>
      </w:r>
    </w:p>
    <w:p w14:paraId="47BE6AA6" w14:textId="77777777" w:rsidR="00ED525A" w:rsidRPr="00994B60" w:rsidRDefault="00ED525A">
      <w:pPr>
        <w:rPr>
          <w:rFonts w:ascii="Arial" w:hAnsi="Arial" w:cs="Arial"/>
          <w:color w:val="262626"/>
          <w:u w:val="single"/>
        </w:rPr>
      </w:pPr>
    </w:p>
    <w:p w14:paraId="6F0E2F1B" w14:textId="414A306E" w:rsidR="00ED525A" w:rsidRPr="00994B60" w:rsidRDefault="00ED525A">
      <w:pPr>
        <w:rPr>
          <w:rFonts w:ascii="Arial" w:hAnsi="Arial" w:cs="Arial"/>
          <w:color w:val="262626"/>
          <w:u w:val="single"/>
        </w:rPr>
      </w:pPr>
      <w:r w:rsidRPr="00994B60">
        <w:rPr>
          <w:rFonts w:ascii="Arial" w:hAnsi="Arial" w:cs="Arial"/>
          <w:color w:val="262626"/>
          <w:u w:val="single"/>
        </w:rPr>
        <w:t>Financial crisis</w:t>
      </w:r>
      <w:r w:rsidR="00E76917" w:rsidRPr="00994B60">
        <w:rPr>
          <w:rFonts w:ascii="Arial" w:hAnsi="Arial" w:cs="Arial"/>
          <w:color w:val="262626"/>
          <w:u w:val="single"/>
        </w:rPr>
        <w:t xml:space="preserve"> and economics</w:t>
      </w:r>
    </w:p>
    <w:p w14:paraId="40AE7913" w14:textId="77777777" w:rsidR="009034F2" w:rsidRPr="00994B60" w:rsidRDefault="009034F2">
      <w:pPr>
        <w:rPr>
          <w:rFonts w:ascii="Arial" w:hAnsi="Arial" w:cs="Arial"/>
          <w:color w:val="262626"/>
          <w:u w:val="single"/>
        </w:rPr>
      </w:pPr>
    </w:p>
    <w:p w14:paraId="52B048D9" w14:textId="77777777" w:rsidR="009034F2" w:rsidRPr="00994B60" w:rsidRDefault="009034F2" w:rsidP="00891BDC">
      <w:pPr>
        <w:ind w:left="720"/>
        <w:rPr>
          <w:rFonts w:ascii="Arial" w:hAnsi="Arial" w:cs="Arial"/>
          <w:color w:val="1A1A1A"/>
        </w:rPr>
      </w:pPr>
      <w:r w:rsidRPr="00994B60">
        <w:rPr>
          <w:rFonts w:ascii="Arial" w:hAnsi="Arial" w:cs="Arial"/>
          <w:color w:val="1A1A1A"/>
        </w:rPr>
        <w:t xml:space="preserve">Colander, D., </w:t>
      </w:r>
      <w:proofErr w:type="spellStart"/>
      <w:r w:rsidRPr="00994B60">
        <w:rPr>
          <w:rFonts w:ascii="Arial" w:hAnsi="Arial" w:cs="Arial"/>
          <w:color w:val="1A1A1A"/>
        </w:rPr>
        <w:t>Howitt</w:t>
      </w:r>
      <w:proofErr w:type="spellEnd"/>
      <w:r w:rsidRPr="00994B60">
        <w:rPr>
          <w:rFonts w:ascii="Arial" w:hAnsi="Arial" w:cs="Arial"/>
          <w:color w:val="1A1A1A"/>
        </w:rPr>
        <w:t xml:space="preserve">, P., </w:t>
      </w:r>
      <w:proofErr w:type="spellStart"/>
      <w:r w:rsidRPr="00994B60">
        <w:rPr>
          <w:rFonts w:ascii="Arial" w:hAnsi="Arial" w:cs="Arial"/>
          <w:color w:val="1A1A1A"/>
        </w:rPr>
        <w:t>Kirman</w:t>
      </w:r>
      <w:proofErr w:type="spellEnd"/>
      <w:r w:rsidRPr="00994B60">
        <w:rPr>
          <w:rFonts w:ascii="Arial" w:hAnsi="Arial" w:cs="Arial"/>
          <w:color w:val="1A1A1A"/>
        </w:rPr>
        <w:t xml:space="preserve">, A., </w:t>
      </w:r>
      <w:proofErr w:type="spellStart"/>
      <w:r w:rsidRPr="00994B60">
        <w:rPr>
          <w:rFonts w:ascii="Arial" w:hAnsi="Arial" w:cs="Arial"/>
          <w:color w:val="1A1A1A"/>
        </w:rPr>
        <w:t>Leijonhufvud</w:t>
      </w:r>
      <w:proofErr w:type="spellEnd"/>
      <w:r w:rsidRPr="00994B60">
        <w:rPr>
          <w:rFonts w:ascii="Arial" w:hAnsi="Arial" w:cs="Arial"/>
          <w:color w:val="1A1A1A"/>
        </w:rPr>
        <w:t xml:space="preserve">, A. and </w:t>
      </w:r>
      <w:proofErr w:type="spellStart"/>
      <w:r w:rsidRPr="00994B60">
        <w:rPr>
          <w:rFonts w:ascii="Arial" w:hAnsi="Arial" w:cs="Arial"/>
          <w:color w:val="1A1A1A"/>
        </w:rPr>
        <w:t>Mehrling</w:t>
      </w:r>
      <w:proofErr w:type="spellEnd"/>
      <w:r w:rsidRPr="00994B60">
        <w:rPr>
          <w:rFonts w:ascii="Arial" w:hAnsi="Arial" w:cs="Arial"/>
          <w:color w:val="1A1A1A"/>
        </w:rPr>
        <w:t xml:space="preserve">, P., 2008. Beyond DSGE models: toward an empirically based macroeconomics. </w:t>
      </w:r>
      <w:r w:rsidRPr="00994B60">
        <w:rPr>
          <w:rFonts w:ascii="Arial" w:hAnsi="Arial" w:cs="Arial"/>
          <w:i/>
          <w:iCs/>
          <w:color w:val="1A1A1A"/>
        </w:rPr>
        <w:t>The American Economic Review</w:t>
      </w:r>
      <w:r w:rsidRPr="00994B60">
        <w:rPr>
          <w:rFonts w:ascii="Arial" w:hAnsi="Arial" w:cs="Arial"/>
          <w:color w:val="1A1A1A"/>
        </w:rPr>
        <w:t xml:space="preserve">, </w:t>
      </w:r>
      <w:r w:rsidRPr="00994B60">
        <w:rPr>
          <w:rFonts w:ascii="Arial" w:hAnsi="Arial" w:cs="Arial"/>
          <w:i/>
          <w:iCs/>
          <w:color w:val="1A1A1A"/>
        </w:rPr>
        <w:t>98</w:t>
      </w:r>
      <w:r w:rsidRPr="00994B60">
        <w:rPr>
          <w:rFonts w:ascii="Arial" w:hAnsi="Arial" w:cs="Arial"/>
          <w:color w:val="1A1A1A"/>
        </w:rPr>
        <w:t>(2), pp.236-240.</w:t>
      </w:r>
    </w:p>
    <w:p w14:paraId="4FE79069" w14:textId="77777777" w:rsidR="009034F2" w:rsidRPr="00994B60" w:rsidRDefault="009034F2" w:rsidP="00891BDC">
      <w:pPr>
        <w:ind w:left="720"/>
        <w:rPr>
          <w:rFonts w:ascii="Arial" w:hAnsi="Arial" w:cs="Arial"/>
          <w:color w:val="1A1A1A"/>
        </w:rPr>
      </w:pPr>
    </w:p>
    <w:p w14:paraId="0067964A" w14:textId="2CBA2688" w:rsidR="009034F2" w:rsidRPr="00994B60" w:rsidRDefault="009034F2" w:rsidP="00891BDC">
      <w:pPr>
        <w:ind w:left="720"/>
        <w:rPr>
          <w:rFonts w:ascii="Arial" w:hAnsi="Arial" w:cs="Arial"/>
          <w:color w:val="1A1A1A"/>
        </w:rPr>
      </w:pPr>
      <w:r w:rsidRPr="00994B60">
        <w:rPr>
          <w:rFonts w:ascii="Arial" w:hAnsi="Arial" w:cs="Arial"/>
          <w:color w:val="1A1A1A"/>
        </w:rPr>
        <w:t xml:space="preserve">Colander, D., Goldberg, M., Haas, A., </w:t>
      </w:r>
      <w:proofErr w:type="spellStart"/>
      <w:r w:rsidRPr="00994B60">
        <w:rPr>
          <w:rFonts w:ascii="Arial" w:hAnsi="Arial" w:cs="Arial"/>
          <w:color w:val="1A1A1A"/>
        </w:rPr>
        <w:t>Juselius</w:t>
      </w:r>
      <w:proofErr w:type="spellEnd"/>
      <w:r w:rsidRPr="00994B60">
        <w:rPr>
          <w:rFonts w:ascii="Arial" w:hAnsi="Arial" w:cs="Arial"/>
          <w:color w:val="1A1A1A"/>
        </w:rPr>
        <w:t xml:space="preserve">, K., </w:t>
      </w:r>
      <w:proofErr w:type="spellStart"/>
      <w:r w:rsidRPr="00994B60">
        <w:rPr>
          <w:rFonts w:ascii="Arial" w:hAnsi="Arial" w:cs="Arial"/>
          <w:color w:val="1A1A1A"/>
        </w:rPr>
        <w:t>Kirman</w:t>
      </w:r>
      <w:proofErr w:type="spellEnd"/>
      <w:r w:rsidRPr="00994B60">
        <w:rPr>
          <w:rFonts w:ascii="Arial" w:hAnsi="Arial" w:cs="Arial"/>
          <w:color w:val="1A1A1A"/>
        </w:rPr>
        <w:t xml:space="preserve">, A., Lux, T. and Sloth, B., 2009. The financial crisis and the systemic failure of the economics profession. </w:t>
      </w:r>
      <w:r w:rsidRPr="00994B60">
        <w:rPr>
          <w:rFonts w:ascii="Arial" w:hAnsi="Arial" w:cs="Arial"/>
          <w:i/>
          <w:iCs/>
          <w:color w:val="1A1A1A"/>
        </w:rPr>
        <w:t>Critical Review</w:t>
      </w:r>
      <w:r w:rsidRPr="00994B60">
        <w:rPr>
          <w:rFonts w:ascii="Arial" w:hAnsi="Arial" w:cs="Arial"/>
          <w:color w:val="1A1A1A"/>
        </w:rPr>
        <w:t xml:space="preserve">, </w:t>
      </w:r>
      <w:r w:rsidRPr="00994B60">
        <w:rPr>
          <w:rFonts w:ascii="Arial" w:hAnsi="Arial" w:cs="Arial"/>
          <w:i/>
          <w:iCs/>
          <w:color w:val="1A1A1A"/>
        </w:rPr>
        <w:t>21</w:t>
      </w:r>
      <w:r w:rsidRPr="00994B60">
        <w:rPr>
          <w:rFonts w:ascii="Arial" w:hAnsi="Arial" w:cs="Arial"/>
          <w:color w:val="1A1A1A"/>
        </w:rPr>
        <w:t>(2-3), pp.249-267.</w:t>
      </w:r>
    </w:p>
    <w:p w14:paraId="301E89B0" w14:textId="77777777" w:rsidR="009034F2" w:rsidRPr="00994B60" w:rsidRDefault="009034F2" w:rsidP="00891BDC">
      <w:pPr>
        <w:ind w:left="720"/>
        <w:rPr>
          <w:rFonts w:ascii="Arial" w:hAnsi="Arial" w:cs="Arial"/>
          <w:color w:val="1A1A1A"/>
        </w:rPr>
      </w:pPr>
    </w:p>
    <w:p w14:paraId="1E94FA48" w14:textId="79E1B0AD" w:rsidR="009034F2" w:rsidRPr="00994B60" w:rsidRDefault="009034F2" w:rsidP="00891BDC">
      <w:pPr>
        <w:ind w:left="720"/>
        <w:rPr>
          <w:rFonts w:ascii="Arial" w:hAnsi="Arial" w:cs="Arial"/>
          <w:color w:val="262626"/>
          <w:u w:val="single"/>
        </w:rPr>
      </w:pPr>
      <w:r w:rsidRPr="00994B60">
        <w:rPr>
          <w:rFonts w:ascii="Arial" w:hAnsi="Arial" w:cs="Arial"/>
          <w:color w:val="1A1A1A"/>
        </w:rPr>
        <w:t xml:space="preserve">Krugman, P., 2009. How did economists get it so wrong?. </w:t>
      </w:r>
      <w:r w:rsidRPr="00994B60">
        <w:rPr>
          <w:rFonts w:ascii="Arial" w:hAnsi="Arial" w:cs="Arial"/>
          <w:i/>
          <w:iCs/>
          <w:color w:val="1A1A1A"/>
        </w:rPr>
        <w:t>New York Times</w:t>
      </w:r>
      <w:r w:rsidRPr="00994B60">
        <w:rPr>
          <w:rFonts w:ascii="Arial" w:hAnsi="Arial" w:cs="Arial"/>
          <w:color w:val="1A1A1A"/>
        </w:rPr>
        <w:t xml:space="preserve">, </w:t>
      </w:r>
      <w:r w:rsidRPr="00994B60">
        <w:rPr>
          <w:rFonts w:ascii="Arial" w:hAnsi="Arial" w:cs="Arial"/>
          <w:i/>
          <w:iCs/>
          <w:color w:val="1A1A1A"/>
        </w:rPr>
        <w:t>2</w:t>
      </w:r>
      <w:r w:rsidRPr="00994B60">
        <w:rPr>
          <w:rFonts w:ascii="Arial" w:hAnsi="Arial" w:cs="Arial"/>
          <w:color w:val="1A1A1A"/>
        </w:rPr>
        <w:t>(9), p.2009.</w:t>
      </w:r>
    </w:p>
    <w:p w14:paraId="0E31FF9F" w14:textId="77777777" w:rsidR="00ED525A" w:rsidRPr="00994B60" w:rsidRDefault="00ED525A" w:rsidP="00891BDC">
      <w:pPr>
        <w:ind w:left="720"/>
        <w:rPr>
          <w:rFonts w:ascii="Arial" w:hAnsi="Arial" w:cs="Arial"/>
          <w:color w:val="262626"/>
          <w:u w:val="single"/>
        </w:rPr>
      </w:pPr>
    </w:p>
    <w:p w14:paraId="3111CD0B" w14:textId="76417056" w:rsidR="00ED525A" w:rsidRPr="00994B60" w:rsidRDefault="00052D93" w:rsidP="00891BDC">
      <w:pPr>
        <w:ind w:left="720"/>
        <w:rPr>
          <w:rFonts w:ascii="Arial" w:hAnsi="Arial" w:cs="Arial"/>
          <w:color w:val="1A1A1A"/>
        </w:rPr>
      </w:pPr>
      <w:r w:rsidRPr="00994B60">
        <w:rPr>
          <w:rFonts w:ascii="Arial" w:hAnsi="Arial" w:cs="Arial"/>
          <w:color w:val="1A1A1A"/>
        </w:rPr>
        <w:t xml:space="preserve">Smith, Y., 2010. </w:t>
      </w:r>
      <w:proofErr w:type="spellStart"/>
      <w:r w:rsidRPr="00994B60">
        <w:rPr>
          <w:rFonts w:ascii="Arial" w:hAnsi="Arial" w:cs="Arial"/>
          <w:i/>
          <w:iCs/>
          <w:color w:val="1A1A1A"/>
        </w:rPr>
        <w:t>Econned</w:t>
      </w:r>
      <w:proofErr w:type="spellEnd"/>
      <w:r w:rsidRPr="00994B60">
        <w:rPr>
          <w:rFonts w:ascii="Arial" w:hAnsi="Arial" w:cs="Arial"/>
          <w:i/>
          <w:iCs/>
          <w:color w:val="1A1A1A"/>
        </w:rPr>
        <w:t>: how unenlightened self interest undermined democracy and corrupted capitalism</w:t>
      </w:r>
      <w:r w:rsidRPr="00994B60">
        <w:rPr>
          <w:rFonts w:ascii="Arial" w:hAnsi="Arial" w:cs="Arial"/>
          <w:color w:val="1A1A1A"/>
        </w:rPr>
        <w:t>. Palgrave Macmillan.</w:t>
      </w:r>
    </w:p>
    <w:p w14:paraId="065A686E" w14:textId="77777777" w:rsidR="00891BDC" w:rsidRPr="00994B60" w:rsidRDefault="00891BDC" w:rsidP="00891BDC">
      <w:pPr>
        <w:ind w:left="720"/>
        <w:rPr>
          <w:rFonts w:ascii="Arial" w:hAnsi="Arial" w:cs="Arial"/>
          <w:color w:val="262626"/>
          <w:u w:val="single"/>
        </w:rPr>
      </w:pPr>
    </w:p>
    <w:p w14:paraId="12F3E9B4" w14:textId="7DD7B1EB" w:rsidR="00ED525A" w:rsidRPr="00994B60" w:rsidRDefault="006B5D59">
      <w:pPr>
        <w:rPr>
          <w:rFonts w:ascii="Arial" w:hAnsi="Arial" w:cs="Arial"/>
          <w:color w:val="262626"/>
          <w:u w:val="single"/>
        </w:rPr>
      </w:pPr>
      <w:r w:rsidRPr="00994B60">
        <w:rPr>
          <w:rFonts w:ascii="Arial" w:hAnsi="Arial" w:cs="Arial"/>
          <w:color w:val="262626"/>
          <w:u w:val="single"/>
        </w:rPr>
        <w:t>Keynesian economics and e</w:t>
      </w:r>
      <w:r w:rsidR="00E76917" w:rsidRPr="00994B60">
        <w:rPr>
          <w:rFonts w:ascii="Arial" w:hAnsi="Arial" w:cs="Arial"/>
          <w:color w:val="262626"/>
          <w:u w:val="single"/>
        </w:rPr>
        <w:t>conomics of a</w:t>
      </w:r>
      <w:r w:rsidR="00ED525A" w:rsidRPr="00994B60">
        <w:rPr>
          <w:rFonts w:ascii="Arial" w:hAnsi="Arial" w:cs="Arial"/>
          <w:color w:val="262626"/>
          <w:u w:val="single"/>
        </w:rPr>
        <w:t>usterity</w:t>
      </w:r>
    </w:p>
    <w:p w14:paraId="5827B84A" w14:textId="77777777" w:rsidR="006D2CB5" w:rsidRPr="00994B60" w:rsidRDefault="006D2CB5">
      <w:pPr>
        <w:rPr>
          <w:rFonts w:ascii="Arial" w:hAnsi="Arial" w:cs="Arial"/>
          <w:color w:val="262626"/>
          <w:u w:val="single"/>
        </w:rPr>
      </w:pPr>
    </w:p>
    <w:p w14:paraId="4E3504BE" w14:textId="77777777" w:rsidR="00864564" w:rsidRPr="00994B60" w:rsidRDefault="00864564" w:rsidP="00864564">
      <w:pPr>
        <w:ind w:left="720"/>
        <w:rPr>
          <w:rFonts w:ascii="Arial" w:hAnsi="Arial" w:cs="Arial"/>
        </w:rPr>
      </w:pPr>
      <w:r w:rsidRPr="00994B60">
        <w:rPr>
          <w:rFonts w:ascii="Arial" w:hAnsi="Arial" w:cs="Arial"/>
        </w:rPr>
        <w:t xml:space="preserve">PRIME (Policy Research in </w:t>
      </w:r>
      <w:proofErr w:type="spellStart"/>
      <w:r w:rsidRPr="00994B60">
        <w:rPr>
          <w:rFonts w:ascii="Arial" w:hAnsi="Arial" w:cs="Arial"/>
        </w:rPr>
        <w:t>MacroEconomics</w:t>
      </w:r>
      <w:proofErr w:type="spellEnd"/>
      <w:r w:rsidRPr="00994B60">
        <w:rPr>
          <w:rFonts w:ascii="Arial" w:hAnsi="Arial" w:cs="Arial"/>
        </w:rPr>
        <w:t xml:space="preserve">) </w:t>
      </w:r>
      <w:hyperlink r:id="rId13" w:history="1">
        <w:r w:rsidRPr="00994B60">
          <w:rPr>
            <w:rStyle w:val="Hyperlink"/>
            <w:rFonts w:ascii="Arial" w:hAnsi="Arial" w:cs="Arial"/>
          </w:rPr>
          <w:t>http://www.primeeconomics.org</w:t>
        </w:r>
      </w:hyperlink>
    </w:p>
    <w:p w14:paraId="6303D1E0" w14:textId="77777777" w:rsidR="00864564" w:rsidRPr="00994B60" w:rsidRDefault="00864564" w:rsidP="00864564">
      <w:pPr>
        <w:ind w:left="720"/>
        <w:rPr>
          <w:rFonts w:ascii="Arial" w:hAnsi="Arial" w:cs="Arial"/>
        </w:rPr>
      </w:pPr>
      <w:r w:rsidRPr="00994B60">
        <w:rPr>
          <w:rFonts w:ascii="Arial" w:hAnsi="Arial" w:cs="Arial"/>
        </w:rPr>
        <w:t xml:space="preserve">(very topical and lively - run by Ann </w:t>
      </w:r>
      <w:proofErr w:type="spellStart"/>
      <w:r w:rsidRPr="00994B60">
        <w:rPr>
          <w:rFonts w:ascii="Arial" w:hAnsi="Arial" w:cs="Arial"/>
        </w:rPr>
        <w:t>Pettifor</w:t>
      </w:r>
      <w:proofErr w:type="spellEnd"/>
      <w:r w:rsidRPr="00994B60">
        <w:rPr>
          <w:rFonts w:ascii="Arial" w:hAnsi="Arial" w:cs="Arial"/>
        </w:rPr>
        <w:t xml:space="preserve"> who appears on the media frequently – Keynesian analysis)</w:t>
      </w:r>
    </w:p>
    <w:p w14:paraId="02805A89" w14:textId="77777777" w:rsidR="00864564" w:rsidRPr="00994B60" w:rsidRDefault="00864564" w:rsidP="00864564">
      <w:pPr>
        <w:ind w:left="720"/>
        <w:rPr>
          <w:rFonts w:ascii="Arial" w:hAnsi="Arial" w:cs="Arial"/>
        </w:rPr>
      </w:pPr>
    </w:p>
    <w:p w14:paraId="466241B2" w14:textId="77777777" w:rsidR="00864564" w:rsidRPr="00994B60" w:rsidRDefault="00864564" w:rsidP="00864564">
      <w:pPr>
        <w:ind w:left="720"/>
        <w:rPr>
          <w:rFonts w:ascii="Arial" w:hAnsi="Arial" w:cs="Arial"/>
        </w:rPr>
      </w:pPr>
      <w:r w:rsidRPr="00994B60">
        <w:rPr>
          <w:rFonts w:ascii="Arial" w:hAnsi="Arial" w:cs="Arial"/>
        </w:rPr>
        <w:lastRenderedPageBreak/>
        <w:t xml:space="preserve">Paul Davidson (leading Keynesian scholar, founder of Journal of Post Keynesian Economics)  </w:t>
      </w:r>
      <w:r w:rsidRPr="00994B60">
        <w:rPr>
          <w:rFonts w:ascii="Arial" w:hAnsi="Arial" w:cs="Arial"/>
        </w:rPr>
        <w:br/>
      </w:r>
      <w:hyperlink r:id="rId14" w:history="1">
        <w:r w:rsidRPr="00994B60">
          <w:rPr>
            <w:rStyle w:val="Hyperlink"/>
            <w:rFonts w:ascii="Arial" w:hAnsi="Arial" w:cs="Arial"/>
          </w:rPr>
          <w:t>http://econ.bus.utk.edu/department/emeritus/davidson.asp</w:t>
        </w:r>
      </w:hyperlink>
    </w:p>
    <w:p w14:paraId="427F2779" w14:textId="77777777" w:rsidR="00864564" w:rsidRPr="00994B60" w:rsidRDefault="00864564" w:rsidP="00864564">
      <w:pPr>
        <w:ind w:left="720"/>
        <w:rPr>
          <w:rFonts w:ascii="Arial" w:hAnsi="Arial" w:cs="Arial"/>
        </w:rPr>
      </w:pPr>
    </w:p>
    <w:p w14:paraId="231A36AF" w14:textId="701397DC" w:rsidR="00864564" w:rsidRPr="00994B60" w:rsidRDefault="00864564" w:rsidP="00864564">
      <w:pPr>
        <w:ind w:left="720"/>
        <w:rPr>
          <w:rFonts w:ascii="Arial" w:hAnsi="Arial" w:cs="Arial"/>
        </w:rPr>
      </w:pPr>
      <w:r w:rsidRPr="00994B60">
        <w:rPr>
          <w:rFonts w:ascii="Arial" w:hAnsi="Arial" w:cs="Arial"/>
        </w:rPr>
        <w:t xml:space="preserve">Robert </w:t>
      </w:r>
      <w:proofErr w:type="spellStart"/>
      <w:r w:rsidRPr="00994B60">
        <w:rPr>
          <w:rFonts w:ascii="Arial" w:hAnsi="Arial" w:cs="Arial"/>
        </w:rPr>
        <w:t>Skidelsky</w:t>
      </w:r>
      <w:proofErr w:type="spellEnd"/>
      <w:r w:rsidRPr="00994B60">
        <w:rPr>
          <w:rFonts w:ascii="Arial" w:hAnsi="Arial" w:cs="Arial"/>
        </w:rPr>
        <w:t xml:space="preserve"> (Keynes biographer, high profile advocate of Keynesian policies)</w:t>
      </w:r>
    </w:p>
    <w:p w14:paraId="3FB0965D" w14:textId="77777777" w:rsidR="00864564" w:rsidRPr="00994B60" w:rsidRDefault="00D809FE" w:rsidP="00864564">
      <w:pPr>
        <w:ind w:left="720"/>
        <w:rPr>
          <w:rFonts w:ascii="Arial" w:hAnsi="Arial" w:cs="Arial"/>
        </w:rPr>
      </w:pPr>
      <w:hyperlink r:id="rId15" w:history="1">
        <w:r w:rsidR="00864564" w:rsidRPr="00994B60">
          <w:rPr>
            <w:rStyle w:val="Hyperlink"/>
            <w:rFonts w:ascii="Arial" w:hAnsi="Arial" w:cs="Arial"/>
          </w:rPr>
          <w:t>http://www.skidelskyr.com</w:t>
        </w:r>
      </w:hyperlink>
    </w:p>
    <w:p w14:paraId="111DFC3C" w14:textId="77777777" w:rsidR="00864564" w:rsidRPr="00994B60" w:rsidRDefault="00864564" w:rsidP="00864564">
      <w:pPr>
        <w:ind w:left="720"/>
        <w:rPr>
          <w:rFonts w:ascii="Arial" w:hAnsi="Arial" w:cs="Arial"/>
        </w:rPr>
      </w:pPr>
    </w:p>
    <w:p w14:paraId="1D769EE0" w14:textId="1003920E" w:rsidR="00CD4934" w:rsidRPr="00994B60" w:rsidRDefault="00891BDC" w:rsidP="00891BDC">
      <w:pPr>
        <w:ind w:left="720"/>
        <w:rPr>
          <w:rFonts w:ascii="Arial" w:hAnsi="Arial" w:cs="Arial"/>
          <w:color w:val="1A1A1A"/>
        </w:rPr>
      </w:pPr>
      <w:r w:rsidRPr="00994B60">
        <w:rPr>
          <w:rFonts w:ascii="Arial" w:hAnsi="Arial" w:cs="Arial"/>
          <w:color w:val="1A1A1A"/>
        </w:rPr>
        <w:t xml:space="preserve">Chick, V. and </w:t>
      </w:r>
      <w:proofErr w:type="spellStart"/>
      <w:r w:rsidRPr="00994B60">
        <w:rPr>
          <w:rFonts w:ascii="Arial" w:hAnsi="Arial" w:cs="Arial"/>
          <w:color w:val="1A1A1A"/>
        </w:rPr>
        <w:t>Pettifor</w:t>
      </w:r>
      <w:proofErr w:type="spellEnd"/>
      <w:r w:rsidRPr="00994B60">
        <w:rPr>
          <w:rFonts w:ascii="Arial" w:hAnsi="Arial" w:cs="Arial"/>
          <w:color w:val="1A1A1A"/>
        </w:rPr>
        <w:t>, A.</w:t>
      </w:r>
      <w:r w:rsidR="00356423" w:rsidRPr="00994B60">
        <w:rPr>
          <w:rFonts w:ascii="Arial" w:hAnsi="Arial" w:cs="Arial"/>
          <w:color w:val="1A1A1A"/>
        </w:rPr>
        <w:t xml:space="preserve"> with </w:t>
      </w:r>
      <w:proofErr w:type="spellStart"/>
      <w:r w:rsidR="00356423" w:rsidRPr="00994B60">
        <w:rPr>
          <w:rFonts w:ascii="Arial" w:hAnsi="Arial" w:cs="Arial"/>
          <w:color w:val="1A1A1A"/>
        </w:rPr>
        <w:t>Tiley</w:t>
      </w:r>
      <w:proofErr w:type="spellEnd"/>
      <w:r w:rsidR="00356423" w:rsidRPr="00994B60">
        <w:rPr>
          <w:rFonts w:ascii="Arial" w:hAnsi="Arial" w:cs="Arial"/>
          <w:color w:val="1A1A1A"/>
        </w:rPr>
        <w:t>, G.</w:t>
      </w:r>
      <w:r w:rsidRPr="00994B60">
        <w:rPr>
          <w:rFonts w:ascii="Arial" w:hAnsi="Arial" w:cs="Arial"/>
          <w:color w:val="1A1A1A"/>
        </w:rPr>
        <w:t>, 2010</w:t>
      </w:r>
      <w:r w:rsidR="00356423" w:rsidRPr="00994B60">
        <w:rPr>
          <w:rFonts w:ascii="Arial" w:hAnsi="Arial" w:cs="Arial"/>
          <w:color w:val="1A1A1A"/>
        </w:rPr>
        <w:t xml:space="preserve"> (revised 2011, 2016)</w:t>
      </w:r>
      <w:r w:rsidRPr="00994B60">
        <w:rPr>
          <w:rFonts w:ascii="Arial" w:hAnsi="Arial" w:cs="Arial"/>
          <w:color w:val="1A1A1A"/>
        </w:rPr>
        <w:t xml:space="preserve">. </w:t>
      </w:r>
      <w:r w:rsidRPr="00994B60">
        <w:rPr>
          <w:rFonts w:ascii="Arial" w:hAnsi="Arial" w:cs="Arial"/>
          <w:i/>
          <w:color w:val="1A1A1A"/>
        </w:rPr>
        <w:t xml:space="preserve">The economic consequences of </w:t>
      </w:r>
      <w:proofErr w:type="spellStart"/>
      <w:r w:rsidRPr="00994B60">
        <w:rPr>
          <w:rFonts w:ascii="Arial" w:hAnsi="Arial" w:cs="Arial"/>
          <w:i/>
          <w:color w:val="1A1A1A"/>
        </w:rPr>
        <w:t>Mr</w:t>
      </w:r>
      <w:proofErr w:type="spellEnd"/>
      <w:r w:rsidRPr="00994B60">
        <w:rPr>
          <w:rFonts w:ascii="Arial" w:hAnsi="Arial" w:cs="Arial"/>
          <w:i/>
          <w:color w:val="1A1A1A"/>
        </w:rPr>
        <w:t xml:space="preserve"> Osborne</w:t>
      </w:r>
      <w:r w:rsidRPr="00994B60">
        <w:rPr>
          <w:rFonts w:ascii="Arial" w:hAnsi="Arial" w:cs="Arial"/>
          <w:color w:val="1A1A1A"/>
        </w:rPr>
        <w:t xml:space="preserve">. </w:t>
      </w:r>
      <w:r w:rsidRPr="00994B60">
        <w:rPr>
          <w:rFonts w:ascii="Arial" w:hAnsi="Arial" w:cs="Arial"/>
          <w:iCs/>
          <w:color w:val="1A1A1A"/>
        </w:rPr>
        <w:t>Prime economics</w:t>
      </w:r>
      <w:r w:rsidRPr="00994B60">
        <w:rPr>
          <w:rFonts w:ascii="Arial" w:hAnsi="Arial" w:cs="Arial"/>
          <w:color w:val="1A1A1A"/>
        </w:rPr>
        <w:t>.</w:t>
      </w:r>
      <w:r w:rsidR="00356423" w:rsidRPr="00994B60">
        <w:rPr>
          <w:rFonts w:ascii="Arial" w:hAnsi="Arial" w:cs="Arial"/>
          <w:color w:val="1A1A1A"/>
        </w:rPr>
        <w:t xml:space="preserve">  </w:t>
      </w:r>
      <w:hyperlink r:id="rId16" w:history="1">
        <w:r w:rsidR="00864564" w:rsidRPr="00994B60">
          <w:rPr>
            <w:rStyle w:val="Hyperlink"/>
            <w:rFonts w:ascii="Arial" w:hAnsi="Arial" w:cs="Arial"/>
          </w:rPr>
          <w:t>http://tinyurl.com/mt5a69e</w:t>
        </w:r>
      </w:hyperlink>
    </w:p>
    <w:p w14:paraId="3AB5BB13" w14:textId="77777777" w:rsidR="00864564" w:rsidRPr="00994B60" w:rsidRDefault="00864564" w:rsidP="00891BDC">
      <w:pPr>
        <w:ind w:left="720"/>
        <w:rPr>
          <w:rFonts w:ascii="Arial" w:hAnsi="Arial" w:cs="Arial"/>
          <w:color w:val="1A1A1A"/>
        </w:rPr>
      </w:pPr>
    </w:p>
    <w:p w14:paraId="356B9E94" w14:textId="77777777" w:rsidR="00891BDC" w:rsidRPr="00994B60" w:rsidRDefault="00891BDC" w:rsidP="00891BDC">
      <w:pPr>
        <w:ind w:left="720"/>
        <w:rPr>
          <w:rFonts w:ascii="Arial" w:hAnsi="Arial" w:cs="Arial"/>
          <w:color w:val="262626"/>
          <w:u w:val="single"/>
        </w:rPr>
      </w:pPr>
    </w:p>
    <w:p w14:paraId="6AB9B005" w14:textId="74854FDD" w:rsidR="00CD4934" w:rsidRPr="00994B60" w:rsidRDefault="00E76917" w:rsidP="00864564">
      <w:pPr>
        <w:keepNext/>
        <w:rPr>
          <w:rFonts w:ascii="Arial" w:hAnsi="Arial" w:cs="Arial"/>
          <w:color w:val="262626"/>
          <w:u w:val="single"/>
        </w:rPr>
      </w:pPr>
      <w:r w:rsidRPr="00994B60">
        <w:rPr>
          <w:rFonts w:ascii="Arial" w:hAnsi="Arial" w:cs="Arial"/>
          <w:color w:val="262626"/>
          <w:u w:val="single"/>
        </w:rPr>
        <w:t xml:space="preserve">The </w:t>
      </w:r>
      <w:r w:rsidR="00864564" w:rsidRPr="00994B60">
        <w:rPr>
          <w:rFonts w:ascii="Arial" w:hAnsi="Arial" w:cs="Arial"/>
          <w:color w:val="262626"/>
          <w:u w:val="single"/>
        </w:rPr>
        <w:t xml:space="preserve">problem with the </w:t>
      </w:r>
      <w:proofErr w:type="spellStart"/>
      <w:r w:rsidRPr="00994B60">
        <w:rPr>
          <w:rFonts w:ascii="Arial" w:hAnsi="Arial" w:cs="Arial"/>
          <w:color w:val="262626"/>
          <w:u w:val="single"/>
        </w:rPr>
        <w:t>e</w:t>
      </w:r>
      <w:r w:rsidR="00CD4934" w:rsidRPr="00994B60">
        <w:rPr>
          <w:rFonts w:ascii="Arial" w:hAnsi="Arial" w:cs="Arial"/>
          <w:color w:val="262626"/>
          <w:u w:val="single"/>
        </w:rPr>
        <w:t>urozone</w:t>
      </w:r>
      <w:proofErr w:type="spellEnd"/>
    </w:p>
    <w:p w14:paraId="70A295F1" w14:textId="77777777" w:rsidR="00CD4934" w:rsidRPr="00994B60" w:rsidRDefault="00CD4934" w:rsidP="00864564">
      <w:pPr>
        <w:keepNext/>
        <w:rPr>
          <w:rFonts w:ascii="Arial" w:hAnsi="Arial" w:cs="Arial"/>
          <w:color w:val="262626"/>
        </w:rPr>
      </w:pPr>
    </w:p>
    <w:p w14:paraId="0D5C4C37" w14:textId="43838F0A" w:rsidR="00864564" w:rsidRPr="00994B60" w:rsidRDefault="00CD4934" w:rsidP="00891BDC">
      <w:pPr>
        <w:ind w:left="720"/>
        <w:rPr>
          <w:rFonts w:ascii="Arial" w:hAnsi="Arial" w:cs="Arial"/>
          <w:color w:val="262626"/>
        </w:rPr>
      </w:pPr>
      <w:r w:rsidRPr="00994B60">
        <w:rPr>
          <w:rFonts w:ascii="Arial" w:hAnsi="Arial" w:cs="Arial"/>
          <w:color w:val="262626"/>
        </w:rPr>
        <w:t xml:space="preserve">Godley, W., 1992. Maastricht and All That. </w:t>
      </w:r>
      <w:r w:rsidRPr="00994B60">
        <w:rPr>
          <w:rFonts w:ascii="Arial" w:hAnsi="Arial" w:cs="Arial"/>
          <w:i/>
          <w:iCs/>
          <w:color w:val="262626"/>
        </w:rPr>
        <w:t>London Review of Books</w:t>
      </w:r>
      <w:r w:rsidRPr="00994B60">
        <w:rPr>
          <w:rFonts w:ascii="Arial" w:hAnsi="Arial" w:cs="Arial"/>
          <w:color w:val="262626"/>
        </w:rPr>
        <w:t xml:space="preserve"> [O</w:t>
      </w:r>
      <w:r w:rsidR="00864564" w:rsidRPr="00994B60">
        <w:rPr>
          <w:rFonts w:ascii="Arial" w:hAnsi="Arial" w:cs="Arial"/>
          <w:color w:val="262626"/>
        </w:rPr>
        <w:t>nline] vol. 14 no. 19 pp. 3-4. (Seminal critique of the design faults of the Eurozone.)</w:t>
      </w:r>
    </w:p>
    <w:p w14:paraId="285F2E7F" w14:textId="28E484F4" w:rsidR="00A14079" w:rsidRPr="00994B60" w:rsidRDefault="00D809FE" w:rsidP="00891BDC">
      <w:pPr>
        <w:ind w:left="720"/>
        <w:rPr>
          <w:rFonts w:ascii="Arial" w:hAnsi="Arial" w:cs="Arial"/>
          <w:color w:val="262626"/>
          <w:u w:val="single"/>
        </w:rPr>
      </w:pPr>
      <w:hyperlink r:id="rId17" w:history="1">
        <w:r w:rsidR="00ED525A" w:rsidRPr="00994B60">
          <w:rPr>
            <w:rStyle w:val="Hyperlink"/>
            <w:rFonts w:ascii="Arial" w:hAnsi="Arial" w:cs="Arial"/>
          </w:rPr>
          <w:t>https://www.lrb.co.uk/v14/n19/w</w:t>
        </w:r>
      </w:hyperlink>
    </w:p>
    <w:p w14:paraId="6E53922A" w14:textId="77777777" w:rsidR="006B2EFD" w:rsidRPr="00994B60" w:rsidRDefault="006B2EFD" w:rsidP="00891BDC">
      <w:pPr>
        <w:ind w:left="720"/>
        <w:rPr>
          <w:rFonts w:ascii="Arial" w:hAnsi="Arial" w:cs="Arial"/>
          <w:color w:val="262626"/>
          <w:u w:val="single"/>
        </w:rPr>
      </w:pPr>
    </w:p>
    <w:p w14:paraId="171B43DB" w14:textId="548D61C3" w:rsidR="006B2EFD" w:rsidRPr="00994B60" w:rsidRDefault="006B2EFD" w:rsidP="005E0D3B">
      <w:pPr>
        <w:ind w:left="720"/>
        <w:rPr>
          <w:rFonts w:ascii="Arial" w:hAnsi="Arial" w:cs="Arial"/>
          <w:iCs/>
          <w:color w:val="262626"/>
        </w:rPr>
      </w:pPr>
      <w:proofErr w:type="spellStart"/>
      <w:r w:rsidRPr="00994B60">
        <w:rPr>
          <w:rFonts w:ascii="Arial" w:hAnsi="Arial" w:cs="Arial"/>
          <w:color w:val="262626"/>
        </w:rPr>
        <w:t>Stiglitz</w:t>
      </w:r>
      <w:proofErr w:type="spellEnd"/>
      <w:r w:rsidRPr="00994B60">
        <w:rPr>
          <w:rFonts w:ascii="Arial" w:hAnsi="Arial" w:cs="Arial"/>
          <w:bCs/>
          <w:color w:val="262626"/>
        </w:rPr>
        <w:t xml:space="preserve">, J., 2016,  </w:t>
      </w:r>
      <w:r w:rsidRPr="00994B60">
        <w:rPr>
          <w:rFonts w:ascii="Arial" w:hAnsi="Arial" w:cs="Arial"/>
          <w:bCs/>
          <w:i/>
          <w:color w:val="262626"/>
        </w:rPr>
        <w:t>The Euro: And its Threat to the Future of Europe</w:t>
      </w:r>
      <w:r w:rsidRPr="00994B60">
        <w:rPr>
          <w:rFonts w:ascii="Arial" w:hAnsi="Arial" w:cs="Arial"/>
          <w:color w:val="262626"/>
        </w:rPr>
        <w:t xml:space="preserve">, </w:t>
      </w:r>
      <w:r w:rsidRPr="00994B60">
        <w:rPr>
          <w:rFonts w:ascii="Arial" w:hAnsi="Arial" w:cs="Arial"/>
          <w:iCs/>
          <w:color w:val="262626"/>
        </w:rPr>
        <w:t>Allen Lane.</w:t>
      </w:r>
      <w:r w:rsidR="009F09D5" w:rsidRPr="00994B60">
        <w:rPr>
          <w:rFonts w:ascii="Arial" w:hAnsi="Arial" w:cs="Arial"/>
          <w:iCs/>
          <w:color w:val="262626"/>
        </w:rPr>
        <w:t xml:space="preserve"> </w:t>
      </w:r>
      <w:r w:rsidR="005E0D3B" w:rsidRPr="00994B60">
        <w:rPr>
          <w:rFonts w:ascii="Arial" w:hAnsi="Arial" w:cs="Arial"/>
          <w:iCs/>
          <w:color w:val="262626"/>
        </w:rPr>
        <w:t xml:space="preserve"> See also (extract from the book) </w:t>
      </w:r>
      <w:r w:rsidR="009F09D5" w:rsidRPr="00994B60">
        <w:rPr>
          <w:rFonts w:ascii="Arial" w:hAnsi="Arial" w:cs="Arial"/>
          <w:i/>
          <w:iCs/>
          <w:color w:val="262626"/>
        </w:rPr>
        <w:t>The problem with Europe is the euro</w:t>
      </w:r>
      <w:r w:rsidR="009F09D5" w:rsidRPr="00994B60">
        <w:rPr>
          <w:rFonts w:ascii="Arial" w:hAnsi="Arial" w:cs="Arial"/>
          <w:iCs/>
          <w:color w:val="262626"/>
        </w:rPr>
        <w:t xml:space="preserve">  </w:t>
      </w:r>
      <w:hyperlink r:id="rId18" w:history="1">
        <w:r w:rsidR="009F09D5" w:rsidRPr="00994B60">
          <w:rPr>
            <w:rStyle w:val="Hyperlink"/>
            <w:rFonts w:ascii="Arial" w:hAnsi="Arial" w:cs="Arial"/>
            <w:iCs/>
          </w:rPr>
          <w:t>http://tinyurl.com/hyxwwhg</w:t>
        </w:r>
      </w:hyperlink>
    </w:p>
    <w:p w14:paraId="1F0A927A" w14:textId="77777777" w:rsidR="009F09D5" w:rsidRPr="00994B60" w:rsidRDefault="009F09D5" w:rsidP="00891BDC">
      <w:pPr>
        <w:ind w:left="720"/>
        <w:rPr>
          <w:rFonts w:ascii="Arial" w:hAnsi="Arial" w:cs="Arial"/>
          <w:color w:val="262626"/>
          <w:u w:val="single"/>
        </w:rPr>
      </w:pPr>
    </w:p>
    <w:p w14:paraId="7A457A32" w14:textId="77777777" w:rsidR="00A44D18" w:rsidRPr="00994B60" w:rsidRDefault="00A44D18" w:rsidP="00864564">
      <w:pPr>
        <w:rPr>
          <w:rFonts w:ascii="Arial" w:hAnsi="Arial" w:cs="Arial"/>
        </w:rPr>
      </w:pPr>
    </w:p>
    <w:p w14:paraId="1BCD3798" w14:textId="1DB6333D" w:rsidR="00864564" w:rsidRPr="00994B60" w:rsidRDefault="00864564" w:rsidP="00864564">
      <w:pPr>
        <w:rPr>
          <w:rFonts w:ascii="Arial" w:hAnsi="Arial" w:cs="Arial"/>
          <w:bdr w:val="single" w:sz="4" w:space="0" w:color="auto"/>
        </w:rPr>
      </w:pPr>
      <w:r w:rsidRPr="00994B60">
        <w:rPr>
          <w:rFonts w:ascii="Arial" w:hAnsi="Arial" w:cs="Arial"/>
          <w:bdr w:val="single" w:sz="4" w:space="0" w:color="auto"/>
        </w:rPr>
        <w:t>Economics journalism</w:t>
      </w:r>
    </w:p>
    <w:p w14:paraId="2ADA8F3F" w14:textId="77777777" w:rsidR="00864564" w:rsidRPr="00994B60" w:rsidRDefault="00864564" w:rsidP="00864564">
      <w:pPr>
        <w:ind w:left="720"/>
        <w:rPr>
          <w:rFonts w:ascii="Arial" w:hAnsi="Arial" w:cs="Arial"/>
          <w:bdr w:val="single" w:sz="4" w:space="0" w:color="auto"/>
        </w:rPr>
      </w:pPr>
    </w:p>
    <w:p w14:paraId="6686B12E" w14:textId="4EEC6362" w:rsidR="00864564" w:rsidRPr="00994B60" w:rsidRDefault="00864564" w:rsidP="00864564">
      <w:pPr>
        <w:ind w:left="720"/>
        <w:rPr>
          <w:rFonts w:ascii="Arial" w:hAnsi="Arial" w:cs="Arial"/>
        </w:rPr>
      </w:pPr>
      <w:r w:rsidRPr="00994B60">
        <w:rPr>
          <w:rFonts w:ascii="Arial" w:hAnsi="Arial" w:cs="Arial"/>
        </w:rPr>
        <w:t xml:space="preserve">John Kay (a leading UK economist, </w:t>
      </w:r>
      <w:r w:rsidR="005E0D3B" w:rsidRPr="00994B60">
        <w:rPr>
          <w:rFonts w:ascii="Arial" w:hAnsi="Arial" w:cs="Arial"/>
        </w:rPr>
        <w:t xml:space="preserve">very insightful, </w:t>
      </w:r>
      <w:r w:rsidRPr="00994B60">
        <w:rPr>
          <w:rFonts w:ascii="Arial" w:hAnsi="Arial" w:cs="Arial"/>
        </w:rPr>
        <w:t>regular FT columnist)</w:t>
      </w:r>
    </w:p>
    <w:p w14:paraId="201FD618" w14:textId="217478E5" w:rsidR="00864564" w:rsidRPr="00994B60" w:rsidRDefault="00D809FE" w:rsidP="00864564">
      <w:pPr>
        <w:ind w:left="720"/>
        <w:rPr>
          <w:rFonts w:ascii="Arial" w:hAnsi="Arial" w:cs="Arial"/>
        </w:rPr>
      </w:pPr>
      <w:hyperlink r:id="rId19" w:history="1">
        <w:r w:rsidR="00864564" w:rsidRPr="00994B60">
          <w:rPr>
            <w:rStyle w:val="Hyperlink"/>
            <w:rFonts w:ascii="Arial" w:hAnsi="Arial" w:cs="Arial"/>
          </w:rPr>
          <w:t>https://www.johnkay.com</w:t>
        </w:r>
      </w:hyperlink>
    </w:p>
    <w:p w14:paraId="1587E3EC" w14:textId="77777777" w:rsidR="00864564" w:rsidRPr="00994B60" w:rsidRDefault="00864564" w:rsidP="00864564">
      <w:pPr>
        <w:ind w:left="720"/>
        <w:rPr>
          <w:rFonts w:ascii="Arial" w:hAnsi="Arial" w:cs="Arial"/>
        </w:rPr>
      </w:pPr>
    </w:p>
    <w:p w14:paraId="58482ADE" w14:textId="5DAD95DE" w:rsidR="00864564" w:rsidRPr="00994B60" w:rsidRDefault="00864564" w:rsidP="00864564">
      <w:pPr>
        <w:ind w:left="720"/>
        <w:rPr>
          <w:rFonts w:ascii="Arial" w:hAnsi="Arial" w:cs="Arial"/>
        </w:rPr>
      </w:pPr>
      <w:r w:rsidRPr="00994B60">
        <w:rPr>
          <w:rFonts w:ascii="Arial" w:hAnsi="Arial" w:cs="Arial"/>
        </w:rPr>
        <w:t>Martin Wolf (</w:t>
      </w:r>
      <w:r w:rsidR="005E0D3B" w:rsidRPr="00994B60">
        <w:rPr>
          <w:rFonts w:ascii="Arial" w:hAnsi="Arial" w:cs="Arial"/>
        </w:rPr>
        <w:t xml:space="preserve">highly recommended, </w:t>
      </w:r>
      <w:r w:rsidRPr="00994B60">
        <w:rPr>
          <w:rFonts w:ascii="Arial" w:hAnsi="Arial" w:cs="Arial"/>
        </w:rPr>
        <w:t xml:space="preserve">chief economics commentator of the Financial Times) </w:t>
      </w:r>
      <w:hyperlink r:id="rId20" w:history="1">
        <w:r w:rsidRPr="00994B60">
          <w:rPr>
            <w:rStyle w:val="Hyperlink"/>
            <w:rFonts w:ascii="Arial" w:hAnsi="Arial" w:cs="Arial"/>
          </w:rPr>
          <w:t>https://www.ft.com/comment/columnists/martin-wolf</w:t>
        </w:r>
      </w:hyperlink>
    </w:p>
    <w:p w14:paraId="63A17BD6" w14:textId="77777777" w:rsidR="00864564" w:rsidRPr="00994B60" w:rsidRDefault="00864564" w:rsidP="00864564">
      <w:pPr>
        <w:ind w:left="720"/>
        <w:rPr>
          <w:rFonts w:ascii="Arial" w:hAnsi="Arial" w:cs="Arial"/>
        </w:rPr>
      </w:pPr>
    </w:p>
    <w:p w14:paraId="16C16D39" w14:textId="77777777" w:rsidR="00864564" w:rsidRPr="00994B60" w:rsidRDefault="00864564" w:rsidP="00864564">
      <w:pPr>
        <w:ind w:left="720"/>
        <w:rPr>
          <w:rFonts w:ascii="Arial" w:hAnsi="Arial" w:cs="Arial"/>
        </w:rPr>
      </w:pPr>
      <w:r w:rsidRPr="00994B60">
        <w:rPr>
          <w:rFonts w:ascii="Arial" w:hAnsi="Arial" w:cs="Arial"/>
        </w:rPr>
        <w:t xml:space="preserve">Paul Krugman’s blog in the New York Times, </w:t>
      </w:r>
      <w:r w:rsidRPr="00994B60">
        <w:rPr>
          <w:rFonts w:ascii="Arial" w:hAnsi="Arial" w:cs="Arial"/>
          <w:i/>
        </w:rPr>
        <w:t>The conscience of a liberal</w:t>
      </w:r>
      <w:r w:rsidRPr="00994B60">
        <w:rPr>
          <w:rFonts w:ascii="Arial" w:hAnsi="Arial" w:cs="Arial"/>
        </w:rPr>
        <w:t xml:space="preserve"> </w:t>
      </w:r>
      <w:hyperlink r:id="rId21" w:history="1">
        <w:r w:rsidRPr="00994B60">
          <w:rPr>
            <w:rStyle w:val="Hyperlink"/>
            <w:rFonts w:ascii="Arial" w:hAnsi="Arial" w:cs="Arial"/>
          </w:rPr>
          <w:t>https://krugman.blogs.nytimes.com</w:t>
        </w:r>
      </w:hyperlink>
    </w:p>
    <w:p w14:paraId="1E01D1AB" w14:textId="77777777" w:rsidR="00C75C7A" w:rsidRPr="00994B60" w:rsidRDefault="00C75C7A" w:rsidP="00DC175F">
      <w:pPr>
        <w:ind w:left="720"/>
        <w:rPr>
          <w:rFonts w:ascii="Arial" w:hAnsi="Arial" w:cs="Arial"/>
        </w:rPr>
      </w:pPr>
    </w:p>
    <w:p w14:paraId="69F4F124" w14:textId="47D91780" w:rsidR="006B2EFD" w:rsidRPr="00994B60" w:rsidRDefault="006B2EFD" w:rsidP="006B2EFD">
      <w:pPr>
        <w:ind w:left="720"/>
        <w:rPr>
          <w:rFonts w:ascii="Arial" w:hAnsi="Arial" w:cs="Arial"/>
        </w:rPr>
      </w:pPr>
      <w:r w:rsidRPr="00994B60">
        <w:rPr>
          <w:rFonts w:ascii="Arial" w:hAnsi="Arial" w:cs="Arial"/>
        </w:rPr>
        <w:t xml:space="preserve">Center for Economic and Policy Research </w:t>
      </w:r>
    </w:p>
    <w:p w14:paraId="74D3E098" w14:textId="10B3C2C3" w:rsidR="006B2EFD" w:rsidRPr="00994B60" w:rsidRDefault="006B2EFD" w:rsidP="006B2EFD">
      <w:pPr>
        <w:ind w:left="720"/>
        <w:rPr>
          <w:rFonts w:ascii="Arial" w:hAnsi="Arial" w:cs="Arial"/>
        </w:rPr>
      </w:pPr>
      <w:r w:rsidRPr="00994B60">
        <w:rPr>
          <w:rFonts w:ascii="Arial" w:hAnsi="Arial" w:cs="Arial"/>
        </w:rPr>
        <w:t xml:space="preserve">(US progressive </w:t>
      </w:r>
      <w:proofErr w:type="spellStart"/>
      <w:r w:rsidRPr="00994B60">
        <w:rPr>
          <w:rFonts w:ascii="Arial" w:hAnsi="Arial" w:cs="Arial"/>
        </w:rPr>
        <w:t>thinktank</w:t>
      </w:r>
      <w:proofErr w:type="spellEnd"/>
      <w:r w:rsidRPr="00994B60">
        <w:rPr>
          <w:rFonts w:ascii="Arial" w:hAnsi="Arial" w:cs="Arial"/>
        </w:rPr>
        <w:t xml:space="preserve"> with thought provoking blogs by Marc </w:t>
      </w:r>
      <w:proofErr w:type="spellStart"/>
      <w:r w:rsidRPr="00994B60">
        <w:rPr>
          <w:rFonts w:ascii="Arial" w:hAnsi="Arial" w:cs="Arial"/>
        </w:rPr>
        <w:t>Weisbrod</w:t>
      </w:r>
      <w:proofErr w:type="spellEnd"/>
      <w:r w:rsidRPr="00994B60">
        <w:rPr>
          <w:rFonts w:ascii="Arial" w:hAnsi="Arial" w:cs="Arial"/>
        </w:rPr>
        <w:t xml:space="preserve"> and Dean Baker) </w:t>
      </w:r>
      <w:hyperlink r:id="rId22" w:history="1">
        <w:r w:rsidRPr="00994B60">
          <w:rPr>
            <w:rStyle w:val="Hyperlink"/>
            <w:rFonts w:ascii="Arial" w:hAnsi="Arial" w:cs="Arial"/>
          </w:rPr>
          <w:t>http://cepr.net</w:t>
        </w:r>
      </w:hyperlink>
    </w:p>
    <w:p w14:paraId="026EC896" w14:textId="77777777" w:rsidR="00C75C7A" w:rsidRPr="00994B60" w:rsidRDefault="00C75C7A" w:rsidP="005E0D3B">
      <w:pPr>
        <w:rPr>
          <w:rFonts w:ascii="Arial" w:hAnsi="Arial" w:cs="Arial"/>
        </w:rPr>
      </w:pPr>
    </w:p>
    <w:sectPr w:rsidR="00C75C7A" w:rsidRPr="00994B60" w:rsidSect="00B66219">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E453" w14:textId="77777777" w:rsidR="00D809FE" w:rsidRDefault="00D809FE" w:rsidP="00F13F7A">
      <w:r>
        <w:separator/>
      </w:r>
    </w:p>
  </w:endnote>
  <w:endnote w:type="continuationSeparator" w:id="0">
    <w:p w14:paraId="5E7562DB" w14:textId="77777777" w:rsidR="00D809FE" w:rsidRDefault="00D809FE" w:rsidP="00F1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FDFB" w14:textId="77777777" w:rsidR="00864564" w:rsidRDefault="00864564" w:rsidP="008645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632D6" w14:textId="77777777" w:rsidR="00864564" w:rsidRDefault="00864564" w:rsidP="00F13F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5FA5" w14:textId="77777777" w:rsidR="00864564" w:rsidRDefault="00864564" w:rsidP="008645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B6D">
      <w:rPr>
        <w:rStyle w:val="PageNumber"/>
        <w:noProof/>
      </w:rPr>
      <w:t>1</w:t>
    </w:r>
    <w:r>
      <w:rPr>
        <w:rStyle w:val="PageNumber"/>
      </w:rPr>
      <w:fldChar w:fldCharType="end"/>
    </w:r>
  </w:p>
  <w:p w14:paraId="549C344D" w14:textId="77777777" w:rsidR="00864564" w:rsidRDefault="00864564" w:rsidP="00F13F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7907" w14:textId="77777777" w:rsidR="00D809FE" w:rsidRDefault="00D809FE" w:rsidP="00F13F7A">
      <w:r>
        <w:separator/>
      </w:r>
    </w:p>
  </w:footnote>
  <w:footnote w:type="continuationSeparator" w:id="0">
    <w:p w14:paraId="41D857A9" w14:textId="77777777" w:rsidR="00D809FE" w:rsidRDefault="00D809FE" w:rsidP="00F13F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82252"/>
    <w:multiLevelType w:val="hybridMultilevel"/>
    <w:tmpl w:val="F8765F68"/>
    <w:lvl w:ilvl="0" w:tplc="99B6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34"/>
    <w:rsid w:val="00004734"/>
    <w:rsid w:val="00022BFB"/>
    <w:rsid w:val="00037B1E"/>
    <w:rsid w:val="00040813"/>
    <w:rsid w:val="00051D10"/>
    <w:rsid w:val="00052D93"/>
    <w:rsid w:val="00086656"/>
    <w:rsid w:val="000A7AC6"/>
    <w:rsid w:val="000A7BF3"/>
    <w:rsid w:val="000C731D"/>
    <w:rsid w:val="000E6DD7"/>
    <w:rsid w:val="00103195"/>
    <w:rsid w:val="001141E9"/>
    <w:rsid w:val="00145D22"/>
    <w:rsid w:val="001467AC"/>
    <w:rsid w:val="00177787"/>
    <w:rsid w:val="001A1807"/>
    <w:rsid w:val="001A2B45"/>
    <w:rsid w:val="001A45DF"/>
    <w:rsid w:val="001B3008"/>
    <w:rsid w:val="001D7133"/>
    <w:rsid w:val="00253A8E"/>
    <w:rsid w:val="00282CFC"/>
    <w:rsid w:val="002B3FF5"/>
    <w:rsid w:val="002B40FC"/>
    <w:rsid w:val="002D23B6"/>
    <w:rsid w:val="002D57BF"/>
    <w:rsid w:val="002F1DA9"/>
    <w:rsid w:val="00354F71"/>
    <w:rsid w:val="00356423"/>
    <w:rsid w:val="003B46A6"/>
    <w:rsid w:val="003B7824"/>
    <w:rsid w:val="003D00D9"/>
    <w:rsid w:val="003D41AF"/>
    <w:rsid w:val="003E1667"/>
    <w:rsid w:val="003F0A63"/>
    <w:rsid w:val="00400748"/>
    <w:rsid w:val="0040374F"/>
    <w:rsid w:val="00451421"/>
    <w:rsid w:val="00483F83"/>
    <w:rsid w:val="00485752"/>
    <w:rsid w:val="00495766"/>
    <w:rsid w:val="004C7140"/>
    <w:rsid w:val="004C715A"/>
    <w:rsid w:val="004F5FCF"/>
    <w:rsid w:val="005012BB"/>
    <w:rsid w:val="00502DCF"/>
    <w:rsid w:val="00512E54"/>
    <w:rsid w:val="005204F8"/>
    <w:rsid w:val="00571363"/>
    <w:rsid w:val="00592E91"/>
    <w:rsid w:val="005E0D3B"/>
    <w:rsid w:val="00603B40"/>
    <w:rsid w:val="006040F8"/>
    <w:rsid w:val="006150F0"/>
    <w:rsid w:val="006532F8"/>
    <w:rsid w:val="00661548"/>
    <w:rsid w:val="00682D89"/>
    <w:rsid w:val="00686BAB"/>
    <w:rsid w:val="00693006"/>
    <w:rsid w:val="006B2EFD"/>
    <w:rsid w:val="006B5D59"/>
    <w:rsid w:val="006D03CF"/>
    <w:rsid w:val="006D2CB5"/>
    <w:rsid w:val="006F2281"/>
    <w:rsid w:val="007147A4"/>
    <w:rsid w:val="00720F50"/>
    <w:rsid w:val="00746F80"/>
    <w:rsid w:val="00762419"/>
    <w:rsid w:val="00782927"/>
    <w:rsid w:val="00786059"/>
    <w:rsid w:val="00790A3D"/>
    <w:rsid w:val="007A05C6"/>
    <w:rsid w:val="007A5487"/>
    <w:rsid w:val="007B0D89"/>
    <w:rsid w:val="007D62B8"/>
    <w:rsid w:val="00802671"/>
    <w:rsid w:val="00824300"/>
    <w:rsid w:val="00864564"/>
    <w:rsid w:val="008713FE"/>
    <w:rsid w:val="00891BDC"/>
    <w:rsid w:val="008A2DD0"/>
    <w:rsid w:val="008B71E4"/>
    <w:rsid w:val="008C0862"/>
    <w:rsid w:val="00901686"/>
    <w:rsid w:val="00902A22"/>
    <w:rsid w:val="009034F2"/>
    <w:rsid w:val="00905B36"/>
    <w:rsid w:val="00922710"/>
    <w:rsid w:val="00983DDA"/>
    <w:rsid w:val="00994B60"/>
    <w:rsid w:val="009E2566"/>
    <w:rsid w:val="009E5479"/>
    <w:rsid w:val="009F09D5"/>
    <w:rsid w:val="00A058EC"/>
    <w:rsid w:val="00A10791"/>
    <w:rsid w:val="00A14079"/>
    <w:rsid w:val="00A27E64"/>
    <w:rsid w:val="00A44D18"/>
    <w:rsid w:val="00A476EE"/>
    <w:rsid w:val="00A76663"/>
    <w:rsid w:val="00AA2142"/>
    <w:rsid w:val="00AB4C3C"/>
    <w:rsid w:val="00AC0739"/>
    <w:rsid w:val="00AD1A37"/>
    <w:rsid w:val="00AD487D"/>
    <w:rsid w:val="00B36861"/>
    <w:rsid w:val="00B3698C"/>
    <w:rsid w:val="00B66219"/>
    <w:rsid w:val="00B863CE"/>
    <w:rsid w:val="00B90B9A"/>
    <w:rsid w:val="00BC3C2D"/>
    <w:rsid w:val="00C071A9"/>
    <w:rsid w:val="00C34C74"/>
    <w:rsid w:val="00C45739"/>
    <w:rsid w:val="00C75C7A"/>
    <w:rsid w:val="00CB7578"/>
    <w:rsid w:val="00CC495D"/>
    <w:rsid w:val="00CC4A34"/>
    <w:rsid w:val="00CC6670"/>
    <w:rsid w:val="00CD4934"/>
    <w:rsid w:val="00CE091D"/>
    <w:rsid w:val="00D07437"/>
    <w:rsid w:val="00D351F3"/>
    <w:rsid w:val="00D469E7"/>
    <w:rsid w:val="00D61319"/>
    <w:rsid w:val="00D809FE"/>
    <w:rsid w:val="00DC175F"/>
    <w:rsid w:val="00DD527A"/>
    <w:rsid w:val="00DE0CAA"/>
    <w:rsid w:val="00DF55BF"/>
    <w:rsid w:val="00E05184"/>
    <w:rsid w:val="00E3186B"/>
    <w:rsid w:val="00E33B6D"/>
    <w:rsid w:val="00E358CD"/>
    <w:rsid w:val="00E46AB7"/>
    <w:rsid w:val="00E6237A"/>
    <w:rsid w:val="00E76917"/>
    <w:rsid w:val="00E82E79"/>
    <w:rsid w:val="00EC2292"/>
    <w:rsid w:val="00ED525A"/>
    <w:rsid w:val="00EF10F5"/>
    <w:rsid w:val="00F11074"/>
    <w:rsid w:val="00F13F7A"/>
    <w:rsid w:val="00F33B52"/>
    <w:rsid w:val="00F51267"/>
    <w:rsid w:val="00F65D4B"/>
    <w:rsid w:val="00F70901"/>
    <w:rsid w:val="00F8237E"/>
    <w:rsid w:val="00FD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42A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5A"/>
    <w:rPr>
      <w:color w:val="0563C1" w:themeColor="hyperlink"/>
      <w:u w:val="single"/>
    </w:rPr>
  </w:style>
  <w:style w:type="character" w:styleId="FollowedHyperlink">
    <w:name w:val="FollowedHyperlink"/>
    <w:basedOn w:val="DefaultParagraphFont"/>
    <w:uiPriority w:val="99"/>
    <w:semiHidden/>
    <w:unhideWhenUsed/>
    <w:rsid w:val="00D351F3"/>
    <w:rPr>
      <w:color w:val="954F72" w:themeColor="followedHyperlink"/>
      <w:u w:val="single"/>
    </w:rPr>
  </w:style>
  <w:style w:type="paragraph" w:styleId="Footer">
    <w:name w:val="footer"/>
    <w:basedOn w:val="Normal"/>
    <w:link w:val="FooterChar"/>
    <w:uiPriority w:val="99"/>
    <w:unhideWhenUsed/>
    <w:rsid w:val="00F13F7A"/>
    <w:pPr>
      <w:tabs>
        <w:tab w:val="center" w:pos="4513"/>
        <w:tab w:val="right" w:pos="9026"/>
      </w:tabs>
    </w:pPr>
  </w:style>
  <w:style w:type="character" w:customStyle="1" w:styleId="FooterChar">
    <w:name w:val="Footer Char"/>
    <w:basedOn w:val="DefaultParagraphFont"/>
    <w:link w:val="Footer"/>
    <w:uiPriority w:val="99"/>
    <w:rsid w:val="00F13F7A"/>
  </w:style>
  <w:style w:type="character" w:styleId="PageNumber">
    <w:name w:val="page number"/>
    <w:basedOn w:val="DefaultParagraphFont"/>
    <w:uiPriority w:val="99"/>
    <w:semiHidden/>
    <w:unhideWhenUsed/>
    <w:rsid w:val="00F13F7A"/>
  </w:style>
  <w:style w:type="paragraph" w:styleId="ListParagraph">
    <w:name w:val="List Paragraph"/>
    <w:basedOn w:val="Normal"/>
    <w:uiPriority w:val="34"/>
    <w:qFormat/>
    <w:rsid w:val="003D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Alfred_Marshall" TargetMode="External"/><Relationship Id="rId20" Type="http://schemas.openxmlformats.org/officeDocument/2006/relationships/hyperlink" Target="https://www.ft.com/comment/columnists/martin-wolf" TargetMode="External"/><Relationship Id="rId21" Type="http://schemas.openxmlformats.org/officeDocument/2006/relationships/hyperlink" Target="https://krugman.blogs.nytimes.com" TargetMode="External"/><Relationship Id="rId22" Type="http://schemas.openxmlformats.org/officeDocument/2006/relationships/hyperlink" Target="http://cepr.net"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tinyurl.com/l8ymrsk" TargetMode="External"/><Relationship Id="rId11" Type="http://schemas.openxmlformats.org/officeDocument/2006/relationships/hyperlink" Target="http://www8.gsb.columbia.edu/faculty/jstiglitz/" TargetMode="External"/><Relationship Id="rId12" Type="http://schemas.openxmlformats.org/officeDocument/2006/relationships/hyperlink" Target="http://www.paecon.net/PAEReview/" TargetMode="External"/><Relationship Id="rId13" Type="http://schemas.openxmlformats.org/officeDocument/2006/relationships/hyperlink" Target="http://www.primeeconomics.org" TargetMode="External"/><Relationship Id="rId14" Type="http://schemas.openxmlformats.org/officeDocument/2006/relationships/hyperlink" Target="http://econ.bus.utk.edu/department/emeritus/davidson.asp" TargetMode="External"/><Relationship Id="rId15" Type="http://schemas.openxmlformats.org/officeDocument/2006/relationships/hyperlink" Target="http://www.skidelskyr.com" TargetMode="External"/><Relationship Id="rId16" Type="http://schemas.openxmlformats.org/officeDocument/2006/relationships/hyperlink" Target="http://tinyurl.com/mt5a69e" TargetMode="External"/><Relationship Id="rId17" Type="http://schemas.openxmlformats.org/officeDocument/2006/relationships/hyperlink" Target="https://www.lrb.co.uk/v14/n19/w" TargetMode="External"/><Relationship Id="rId18" Type="http://schemas.openxmlformats.org/officeDocument/2006/relationships/hyperlink" Target="http://tinyurl.com/hyxwwhg" TargetMode="External"/><Relationship Id="rId19" Type="http://schemas.openxmlformats.org/officeDocument/2006/relationships/hyperlink" Target="https://www.johnkay.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st-crasheconomics.com)" TargetMode="External"/><Relationship Id="rId8" Type="http://schemas.openxmlformats.org/officeDocument/2006/relationships/hyperlink" Target="http://www.paecon.net/PA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4027</Words>
  <Characters>22958</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2017-05-09T12:58:00Z</cp:lastPrinted>
  <dcterms:created xsi:type="dcterms:W3CDTF">2017-05-11T19:37:00Z</dcterms:created>
  <dcterms:modified xsi:type="dcterms:W3CDTF">2017-05-11T19:37:00Z</dcterms:modified>
</cp:coreProperties>
</file>